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w:eastAsiaTheme="minorEastAsia" w:hAnsi="Open Sans" w:cs="Open Sans"/>
          <w:strike/>
          <w:sz w:val="22"/>
          <w:szCs w:val="22"/>
          <w:lang w:val="en-US" w:eastAsia="ja-JP"/>
        </w:rPr>
        <w:id w:val="174154808"/>
        <w:docPartObj>
          <w:docPartGallery w:val="Cover Pages"/>
          <w:docPartUnique/>
        </w:docPartObj>
      </w:sdtPr>
      <w:sdtEndPr>
        <w:rPr>
          <w:rFonts w:eastAsia="Times New Roman"/>
          <w:strike w:val="0"/>
          <w:lang w:val="en-GB" w:eastAsia="en-GB"/>
        </w:rPr>
      </w:sdtEndPr>
      <w:sdtContent>
        <w:p w14:paraId="2508814B" w14:textId="348BE669" w:rsidR="00152A6E" w:rsidRPr="00F43E78" w:rsidRDefault="00152A6E" w:rsidP="00152A6E">
          <w:pPr>
            <w:ind w:right="-284"/>
            <w:rPr>
              <w:rFonts w:ascii="Luna" w:hAnsi="Luna" w:cs="Tahoma"/>
              <w:b/>
              <w:bCs/>
              <w:sz w:val="36"/>
              <w:szCs w:val="36"/>
            </w:rPr>
          </w:pPr>
          <w:r w:rsidRPr="00F43E78">
            <w:rPr>
              <w:rFonts w:ascii="Luna" w:hAnsi="Luna"/>
              <w:noProof/>
            </w:rPr>
            <w:drawing>
              <wp:anchor distT="0" distB="0" distL="114300" distR="114300" simplePos="0" relativeHeight="251677696" behindDoc="1" locked="0" layoutInCell="1" allowOverlap="1" wp14:anchorId="5E6D67E4" wp14:editId="26378001">
                <wp:simplePos x="0" y="0"/>
                <wp:positionH relativeFrom="column">
                  <wp:posOffset>4276090</wp:posOffset>
                </wp:positionH>
                <wp:positionV relativeFrom="paragraph">
                  <wp:posOffset>-388620</wp:posOffset>
                </wp:positionV>
                <wp:extent cx="1608455" cy="542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4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785D" w:rsidRPr="00E1785D">
            <w:rPr>
              <w:rFonts w:ascii="Luna" w:hAnsi="Luna" w:cs="Tahoma"/>
              <w:b/>
              <w:bCs/>
              <w:sz w:val="36"/>
              <w:szCs w:val="36"/>
            </w:rPr>
            <w:t>Policy Review Cover Sheet</w:t>
          </w:r>
        </w:p>
        <w:p w14:paraId="5254F2BC" w14:textId="77777777" w:rsidR="00152A6E" w:rsidRDefault="00152A6E" w:rsidP="00152A6E">
          <w:pPr>
            <w:ind w:right="-284"/>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152A6E" w:rsidRPr="00742ADD" w14:paraId="2C554A2B" w14:textId="77777777" w:rsidTr="00742ADD">
            <w:tc>
              <w:tcPr>
                <w:tcW w:w="9016" w:type="dxa"/>
                <w:gridSpan w:val="2"/>
                <w:shd w:val="clear" w:color="auto" w:fill="D9D9D9"/>
              </w:tcPr>
              <w:p w14:paraId="13C00025" w14:textId="77777777" w:rsidR="00152A6E" w:rsidRDefault="00152A6E" w:rsidP="00742ADD">
                <w:pPr>
                  <w:ind w:right="-284"/>
                  <w:jc w:val="center"/>
                  <w:rPr>
                    <w:rFonts w:ascii="Open Sans" w:hAnsi="Open Sans" w:cs="Open Sans"/>
                    <w:b/>
                    <w:bCs/>
                  </w:rPr>
                </w:pPr>
                <w:r w:rsidRPr="00742ADD">
                  <w:rPr>
                    <w:rFonts w:ascii="Open Sans" w:hAnsi="Open Sans" w:cs="Open Sans"/>
                    <w:b/>
                    <w:bCs/>
                  </w:rPr>
                  <w:t>SAFEGUARDING</w:t>
                </w:r>
              </w:p>
              <w:p w14:paraId="4B4B8C61" w14:textId="46966C27" w:rsidR="00742ADD" w:rsidRPr="00742ADD" w:rsidRDefault="00742ADD" w:rsidP="00742ADD">
                <w:pPr>
                  <w:ind w:right="-284"/>
                  <w:jc w:val="center"/>
                  <w:rPr>
                    <w:rFonts w:ascii="Open Sans" w:hAnsi="Open Sans" w:cs="Open Sans"/>
                    <w:b/>
                    <w:bCs/>
                  </w:rPr>
                </w:pPr>
              </w:p>
            </w:tc>
          </w:tr>
          <w:tr w:rsidR="00152A6E" w:rsidRPr="00742ADD" w14:paraId="20C98810" w14:textId="77777777" w:rsidTr="00742ADD">
            <w:tc>
              <w:tcPr>
                <w:tcW w:w="4957" w:type="dxa"/>
              </w:tcPr>
              <w:p w14:paraId="48F60F65" w14:textId="77777777" w:rsidR="00152A6E" w:rsidRPr="00742ADD" w:rsidRDefault="00152A6E" w:rsidP="00577C89">
                <w:pPr>
                  <w:ind w:right="-284"/>
                  <w:rPr>
                    <w:rFonts w:ascii="Open Sans" w:hAnsi="Open Sans" w:cs="Open Sans"/>
                    <w:b/>
                    <w:bCs/>
                  </w:rPr>
                </w:pPr>
                <w:r w:rsidRPr="00742ADD">
                  <w:rPr>
                    <w:rFonts w:ascii="Open Sans" w:hAnsi="Open Sans" w:cs="Open Sans"/>
                    <w:b/>
                    <w:bCs/>
                  </w:rPr>
                  <w:t>WORK AREA:</w:t>
                </w:r>
              </w:p>
            </w:tc>
            <w:tc>
              <w:tcPr>
                <w:tcW w:w="4059" w:type="dxa"/>
              </w:tcPr>
              <w:p w14:paraId="3FCA5CA3" w14:textId="77777777" w:rsidR="00152A6E" w:rsidRPr="00742ADD" w:rsidRDefault="00152A6E" w:rsidP="00577C89">
                <w:pPr>
                  <w:ind w:right="-284"/>
                  <w:rPr>
                    <w:rFonts w:ascii="Open Sans" w:hAnsi="Open Sans" w:cs="Open Sans"/>
                    <w:bCs/>
                  </w:rPr>
                </w:pPr>
                <w:r w:rsidRPr="00742ADD">
                  <w:rPr>
                    <w:rFonts w:ascii="Open Sans" w:hAnsi="Open Sans" w:cs="Open Sans"/>
                    <w:b/>
                    <w:bCs/>
                  </w:rPr>
                  <w:t>POLICY NUMBER:  RISK 50</w:t>
                </w:r>
              </w:p>
              <w:p w14:paraId="5150B8AC" w14:textId="77777777" w:rsidR="00152A6E" w:rsidRPr="00742ADD" w:rsidRDefault="00152A6E" w:rsidP="00577C89">
                <w:pPr>
                  <w:ind w:right="-284"/>
                  <w:rPr>
                    <w:rFonts w:ascii="Open Sans" w:hAnsi="Open Sans" w:cs="Open Sans"/>
                    <w:b/>
                    <w:bCs/>
                  </w:rPr>
                </w:pPr>
              </w:p>
            </w:tc>
          </w:tr>
        </w:tbl>
        <w:p w14:paraId="6E757EAA" w14:textId="77777777" w:rsidR="00152A6E" w:rsidRPr="00742ADD" w:rsidRDefault="00152A6E" w:rsidP="00152A6E">
          <w:pPr>
            <w:ind w:right="-284"/>
            <w:rPr>
              <w:rFonts w:ascii="Open Sans" w:hAnsi="Open Sans" w:cs="Open Sans"/>
              <w:b/>
              <w:bCs/>
            </w:rPr>
          </w:pPr>
        </w:p>
        <w:p w14:paraId="2C892A15" w14:textId="77777777" w:rsidR="00152A6E" w:rsidRPr="00742ADD" w:rsidRDefault="00152A6E" w:rsidP="00152A6E">
          <w:pPr>
            <w:ind w:right="-284"/>
            <w:rPr>
              <w:rFonts w:ascii="Open Sans" w:hAnsi="Open Sans" w:cs="Open San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742ADD" w:rsidRPr="00742ADD" w14:paraId="30BB3D13" w14:textId="77777777" w:rsidTr="00742ADD">
            <w:tc>
              <w:tcPr>
                <w:tcW w:w="4957" w:type="dxa"/>
              </w:tcPr>
              <w:p w14:paraId="600C7AD1" w14:textId="749CDCBE" w:rsidR="00152A6E" w:rsidRPr="00742ADD" w:rsidRDefault="00152A6E" w:rsidP="00577C89">
                <w:pPr>
                  <w:ind w:right="-284"/>
                  <w:rPr>
                    <w:rFonts w:ascii="Open Sans" w:hAnsi="Open Sans" w:cs="Open Sans"/>
                    <w:b/>
                    <w:bCs/>
                  </w:rPr>
                </w:pPr>
                <w:r w:rsidRPr="00742ADD">
                  <w:rPr>
                    <w:rFonts w:ascii="Open Sans" w:hAnsi="Open Sans" w:cs="Open Sans"/>
                    <w:b/>
                    <w:bCs/>
                  </w:rPr>
                  <w:t>Author:</w:t>
                </w:r>
                <w:r w:rsidR="00742ADD" w:rsidRPr="00742ADD">
                  <w:rPr>
                    <w:rFonts w:ascii="Open Sans" w:hAnsi="Open Sans" w:cs="Open Sans"/>
                    <w:b/>
                    <w:bCs/>
                  </w:rPr>
                  <w:t xml:space="preserve"> Angie Anderson</w:t>
                </w:r>
              </w:p>
            </w:tc>
            <w:tc>
              <w:tcPr>
                <w:tcW w:w="4059" w:type="dxa"/>
              </w:tcPr>
              <w:p w14:paraId="32B428FE" w14:textId="6B5EF28C" w:rsidR="00152A6E" w:rsidRPr="00742ADD" w:rsidRDefault="00152A6E" w:rsidP="00577C89">
                <w:pPr>
                  <w:rPr>
                    <w:rFonts w:ascii="Open Sans" w:hAnsi="Open Sans" w:cs="Open Sans"/>
                  </w:rPr>
                </w:pPr>
                <w:r w:rsidRPr="00742ADD">
                  <w:rPr>
                    <w:rFonts w:ascii="Open Sans" w:hAnsi="Open Sans" w:cs="Open Sans"/>
                    <w:b/>
                    <w:bCs/>
                  </w:rPr>
                  <w:t xml:space="preserve">Job Title: </w:t>
                </w:r>
                <w:r w:rsidR="00742ADD" w:rsidRPr="00742ADD">
                  <w:rPr>
                    <w:rFonts w:ascii="Open Sans" w:hAnsi="Open Sans" w:cs="Open Sans"/>
                    <w:b/>
                    <w:bCs/>
                  </w:rPr>
                  <w:t>Director of Clinical Services</w:t>
                </w:r>
              </w:p>
              <w:p w14:paraId="44955A6F" w14:textId="77777777" w:rsidR="00152A6E" w:rsidRPr="00742ADD" w:rsidRDefault="00152A6E" w:rsidP="00577C89">
                <w:pPr>
                  <w:ind w:right="-284"/>
                  <w:rPr>
                    <w:rFonts w:ascii="Open Sans" w:hAnsi="Open Sans" w:cs="Open Sans"/>
                    <w:b/>
                    <w:bCs/>
                  </w:rPr>
                </w:pPr>
              </w:p>
            </w:tc>
          </w:tr>
          <w:tr w:rsidR="00742ADD" w:rsidRPr="00742ADD" w14:paraId="42968C45" w14:textId="77777777" w:rsidTr="00742ADD">
            <w:tc>
              <w:tcPr>
                <w:tcW w:w="4957" w:type="dxa"/>
              </w:tcPr>
              <w:p w14:paraId="45F31E18" w14:textId="6264322A" w:rsidR="00152A6E" w:rsidRPr="00742ADD" w:rsidRDefault="00152A6E" w:rsidP="00577C89">
                <w:pPr>
                  <w:ind w:right="-284"/>
                  <w:rPr>
                    <w:rFonts w:ascii="Open Sans" w:hAnsi="Open Sans" w:cs="Open Sans"/>
                    <w:b/>
                    <w:bCs/>
                  </w:rPr>
                </w:pPr>
                <w:r w:rsidRPr="00742ADD">
                  <w:rPr>
                    <w:rFonts w:ascii="Open Sans" w:hAnsi="Open Sans" w:cs="Open Sans"/>
                    <w:b/>
                    <w:bCs/>
                  </w:rPr>
                  <w:t xml:space="preserve">Owner: </w:t>
                </w:r>
                <w:r w:rsidR="00742ADD" w:rsidRPr="00742ADD">
                  <w:rPr>
                    <w:rFonts w:ascii="Open Sans" w:hAnsi="Open Sans" w:cs="Open Sans"/>
                    <w:b/>
                    <w:bCs/>
                  </w:rPr>
                  <w:t>Risk Sub Committee</w:t>
                </w:r>
              </w:p>
            </w:tc>
            <w:tc>
              <w:tcPr>
                <w:tcW w:w="4059" w:type="dxa"/>
              </w:tcPr>
              <w:p w14:paraId="1AD64AC6" w14:textId="77777777" w:rsidR="00152A6E" w:rsidRPr="00742ADD" w:rsidRDefault="00152A6E" w:rsidP="00577C89">
                <w:pPr>
                  <w:ind w:right="-284"/>
                  <w:rPr>
                    <w:rFonts w:ascii="Open Sans" w:hAnsi="Open Sans" w:cs="Open Sans"/>
                    <w:b/>
                    <w:bCs/>
                  </w:rPr>
                </w:pPr>
              </w:p>
              <w:p w14:paraId="29FF4F6B" w14:textId="77777777" w:rsidR="00152A6E" w:rsidRPr="00742ADD" w:rsidRDefault="00152A6E" w:rsidP="00577C89">
                <w:pPr>
                  <w:ind w:right="-284"/>
                  <w:rPr>
                    <w:rFonts w:ascii="Open Sans" w:hAnsi="Open Sans" w:cs="Open Sans"/>
                    <w:b/>
                    <w:bCs/>
                  </w:rPr>
                </w:pPr>
              </w:p>
            </w:tc>
          </w:tr>
        </w:tbl>
        <w:p w14:paraId="24900916" w14:textId="77777777" w:rsidR="00152A6E" w:rsidRPr="00742ADD" w:rsidRDefault="00152A6E" w:rsidP="00152A6E">
          <w:pPr>
            <w:ind w:right="-284"/>
            <w:rPr>
              <w:rFonts w:ascii="Open Sans" w:hAnsi="Open Sans" w:cs="Open Sans"/>
              <w:b/>
              <w:bCs/>
            </w:rPr>
          </w:pPr>
        </w:p>
        <w:p w14:paraId="44B9588C" w14:textId="77777777" w:rsidR="00152A6E" w:rsidRPr="00742ADD" w:rsidRDefault="00152A6E" w:rsidP="00152A6E">
          <w:pPr>
            <w:ind w:right="-284"/>
            <w:rPr>
              <w:rFonts w:ascii="Open Sans" w:hAnsi="Open Sans" w:cs="Open San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141"/>
          </w:tblGrid>
          <w:tr w:rsidR="00152A6E" w:rsidRPr="00742ADD" w14:paraId="57C68319" w14:textId="77777777" w:rsidTr="00577C89">
            <w:tc>
              <w:tcPr>
                <w:tcW w:w="2943" w:type="dxa"/>
              </w:tcPr>
              <w:p w14:paraId="7216C1CA" w14:textId="77777777" w:rsidR="00152A6E" w:rsidRPr="00742ADD" w:rsidRDefault="00152A6E" w:rsidP="00577C89">
                <w:pPr>
                  <w:ind w:right="-284"/>
                  <w:rPr>
                    <w:rFonts w:ascii="Open Sans" w:hAnsi="Open Sans" w:cs="Open Sans"/>
                    <w:b/>
                    <w:bCs/>
                  </w:rPr>
                </w:pPr>
                <w:r w:rsidRPr="00742ADD">
                  <w:rPr>
                    <w:rFonts w:ascii="Open Sans" w:hAnsi="Open Sans" w:cs="Open Sans"/>
                    <w:b/>
                    <w:bCs/>
                  </w:rPr>
                  <w:t>Approved by:</w:t>
                </w:r>
              </w:p>
            </w:tc>
            <w:tc>
              <w:tcPr>
                <w:tcW w:w="6627" w:type="dxa"/>
              </w:tcPr>
              <w:p w14:paraId="0C7EC4B3" w14:textId="77777777" w:rsidR="00152A6E" w:rsidRDefault="00152A6E" w:rsidP="00577C89">
                <w:pPr>
                  <w:ind w:right="-284"/>
                  <w:rPr>
                    <w:rFonts w:ascii="Open Sans" w:hAnsi="Open Sans" w:cs="Open Sans"/>
                    <w:bCs/>
                  </w:rPr>
                </w:pPr>
                <w:r w:rsidRPr="00742ADD">
                  <w:rPr>
                    <w:rFonts w:ascii="Open Sans" w:hAnsi="Open Sans" w:cs="Open Sans"/>
                    <w:bCs/>
                  </w:rPr>
                  <w:t>RISK</w:t>
                </w:r>
              </w:p>
              <w:p w14:paraId="4182F38F" w14:textId="021576E4" w:rsidR="00742ADD" w:rsidRPr="00742ADD" w:rsidRDefault="00742ADD" w:rsidP="00577C89">
                <w:pPr>
                  <w:ind w:right="-284"/>
                  <w:rPr>
                    <w:rFonts w:ascii="Open Sans" w:hAnsi="Open Sans" w:cs="Open Sans"/>
                    <w:bCs/>
                  </w:rPr>
                </w:pPr>
              </w:p>
            </w:tc>
          </w:tr>
          <w:tr w:rsidR="00152A6E" w:rsidRPr="00742ADD" w14:paraId="3BD45215" w14:textId="77777777" w:rsidTr="00577C89">
            <w:tc>
              <w:tcPr>
                <w:tcW w:w="2943" w:type="dxa"/>
              </w:tcPr>
              <w:p w14:paraId="1FF34489" w14:textId="77777777" w:rsidR="00152A6E" w:rsidRPr="00742ADD" w:rsidRDefault="00152A6E" w:rsidP="00577C89">
                <w:pPr>
                  <w:ind w:right="-284"/>
                  <w:rPr>
                    <w:rFonts w:ascii="Open Sans" w:hAnsi="Open Sans" w:cs="Open Sans"/>
                    <w:b/>
                    <w:bCs/>
                  </w:rPr>
                </w:pPr>
                <w:r w:rsidRPr="00742ADD">
                  <w:rPr>
                    <w:rFonts w:ascii="Open Sans" w:hAnsi="Open Sans" w:cs="Open Sans"/>
                    <w:b/>
                    <w:bCs/>
                  </w:rPr>
                  <w:t>Implementation Date</w:t>
                </w:r>
              </w:p>
              <w:p w14:paraId="5298F5FD" w14:textId="77777777" w:rsidR="00152A6E" w:rsidRPr="00742ADD" w:rsidRDefault="00152A6E" w:rsidP="00577C89">
                <w:pPr>
                  <w:ind w:right="-284"/>
                  <w:rPr>
                    <w:rFonts w:ascii="Open Sans" w:hAnsi="Open Sans" w:cs="Open Sans"/>
                    <w:b/>
                    <w:bCs/>
                  </w:rPr>
                </w:pPr>
                <w:r w:rsidRPr="00742ADD">
                  <w:rPr>
                    <w:rFonts w:ascii="Open Sans" w:hAnsi="Open Sans" w:cs="Open Sans"/>
                    <w:b/>
                    <w:bCs/>
                  </w:rPr>
                  <w:t>(new policy):</w:t>
                </w:r>
              </w:p>
            </w:tc>
            <w:tc>
              <w:tcPr>
                <w:tcW w:w="6627" w:type="dxa"/>
              </w:tcPr>
              <w:p w14:paraId="5121C9EB" w14:textId="77777777" w:rsidR="00152A6E" w:rsidRPr="00742ADD" w:rsidRDefault="00152A6E" w:rsidP="00577C89">
                <w:pPr>
                  <w:ind w:right="-284"/>
                  <w:rPr>
                    <w:rFonts w:ascii="Open Sans" w:hAnsi="Open Sans" w:cs="Open Sans"/>
                    <w:bCs/>
                  </w:rPr>
                </w:pPr>
              </w:p>
              <w:p w14:paraId="184C2280" w14:textId="77777777" w:rsidR="00152A6E" w:rsidRPr="00742ADD" w:rsidRDefault="00152A6E" w:rsidP="00577C89">
                <w:pPr>
                  <w:ind w:right="-284"/>
                  <w:rPr>
                    <w:rFonts w:ascii="Open Sans" w:hAnsi="Open Sans" w:cs="Open Sans"/>
                    <w:bCs/>
                  </w:rPr>
                </w:pPr>
              </w:p>
            </w:tc>
          </w:tr>
          <w:tr w:rsidR="00152A6E" w:rsidRPr="00742ADD" w14:paraId="48A62CDA" w14:textId="77777777" w:rsidTr="00577C89">
            <w:tc>
              <w:tcPr>
                <w:tcW w:w="2943" w:type="dxa"/>
              </w:tcPr>
              <w:p w14:paraId="5B5DB157" w14:textId="77777777" w:rsidR="00152A6E" w:rsidRPr="00742ADD" w:rsidRDefault="00152A6E" w:rsidP="00577C89">
                <w:pPr>
                  <w:ind w:right="-284"/>
                  <w:rPr>
                    <w:rFonts w:ascii="Open Sans" w:hAnsi="Open Sans" w:cs="Open Sans"/>
                    <w:b/>
                    <w:bCs/>
                  </w:rPr>
                </w:pPr>
              </w:p>
              <w:p w14:paraId="34693BE9" w14:textId="77777777" w:rsidR="00152A6E" w:rsidRPr="00742ADD" w:rsidRDefault="00152A6E" w:rsidP="00577C89">
                <w:pPr>
                  <w:ind w:right="-284"/>
                  <w:rPr>
                    <w:rFonts w:ascii="Open Sans" w:hAnsi="Open Sans" w:cs="Open Sans"/>
                    <w:b/>
                    <w:bCs/>
                  </w:rPr>
                </w:pPr>
                <w:r w:rsidRPr="00742ADD">
                  <w:rPr>
                    <w:rFonts w:ascii="Open Sans" w:hAnsi="Open Sans" w:cs="Open Sans"/>
                    <w:b/>
                    <w:bCs/>
                  </w:rPr>
                  <w:t>Date of Next Review:</w:t>
                </w:r>
              </w:p>
            </w:tc>
            <w:tc>
              <w:tcPr>
                <w:tcW w:w="6627" w:type="dxa"/>
              </w:tcPr>
              <w:p w14:paraId="442C234D" w14:textId="77777777" w:rsidR="00152A6E" w:rsidRPr="00742ADD" w:rsidRDefault="00152A6E" w:rsidP="00577C89">
                <w:pPr>
                  <w:tabs>
                    <w:tab w:val="left" w:pos="1650"/>
                  </w:tabs>
                  <w:ind w:right="-284"/>
                  <w:rPr>
                    <w:rFonts w:ascii="Open Sans" w:hAnsi="Open Sans" w:cs="Open Sans"/>
                    <w:bCs/>
                    <w:color w:val="00B050"/>
                  </w:rPr>
                </w:pPr>
              </w:p>
              <w:p w14:paraId="6C5309A7" w14:textId="77777777" w:rsidR="00152A6E" w:rsidRPr="00742ADD" w:rsidRDefault="00152A6E" w:rsidP="00577C89">
                <w:pPr>
                  <w:tabs>
                    <w:tab w:val="left" w:pos="1650"/>
                  </w:tabs>
                  <w:ind w:right="-284"/>
                  <w:rPr>
                    <w:rFonts w:ascii="Open Sans" w:hAnsi="Open Sans" w:cs="Open Sans"/>
                    <w:b/>
                    <w:bCs/>
                    <w:color w:val="FF0000"/>
                  </w:rPr>
                </w:pPr>
                <w:r w:rsidRPr="00742ADD">
                  <w:rPr>
                    <w:rFonts w:ascii="Open Sans" w:hAnsi="Open Sans" w:cs="Open Sans"/>
                    <w:b/>
                    <w:bCs/>
                  </w:rPr>
                  <w:t>MARCH 26</w:t>
                </w:r>
              </w:p>
            </w:tc>
          </w:tr>
        </w:tbl>
        <w:p w14:paraId="2A13714D" w14:textId="77777777" w:rsidR="00152A6E" w:rsidRPr="00742ADD" w:rsidRDefault="00152A6E" w:rsidP="00152A6E">
          <w:pPr>
            <w:ind w:right="-284"/>
            <w:rPr>
              <w:rFonts w:ascii="Open Sans" w:hAnsi="Open Sans" w:cs="Open Sans"/>
              <w:b/>
              <w:bCs/>
            </w:rPr>
          </w:pPr>
        </w:p>
        <w:p w14:paraId="46EE631A" w14:textId="77777777" w:rsidR="00152A6E" w:rsidRPr="00742ADD" w:rsidRDefault="00152A6E" w:rsidP="00152A6E">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231"/>
          </w:tblGrid>
          <w:tr w:rsidR="00152A6E" w:rsidRPr="00742ADD" w14:paraId="23461A2F" w14:textId="77777777" w:rsidTr="00577C89">
            <w:trPr>
              <w:trHeight w:val="270"/>
            </w:trPr>
            <w:tc>
              <w:tcPr>
                <w:tcW w:w="2943" w:type="dxa"/>
                <w:shd w:val="clear" w:color="auto" w:fill="D9D9D9"/>
              </w:tcPr>
              <w:p w14:paraId="425CA4E7" w14:textId="77777777" w:rsidR="00152A6E" w:rsidRPr="00742ADD" w:rsidRDefault="00152A6E" w:rsidP="00577C89">
                <w:pPr>
                  <w:ind w:right="-284"/>
                  <w:rPr>
                    <w:rFonts w:ascii="Open Sans" w:hAnsi="Open Sans" w:cs="Open Sans"/>
                    <w:b/>
                    <w:bCs/>
                  </w:rPr>
                </w:pPr>
              </w:p>
              <w:p w14:paraId="772EFE31" w14:textId="77777777" w:rsidR="00152A6E" w:rsidRPr="00742ADD" w:rsidRDefault="00152A6E" w:rsidP="00577C89">
                <w:pPr>
                  <w:ind w:right="-284"/>
                  <w:rPr>
                    <w:rFonts w:ascii="Open Sans" w:hAnsi="Open Sans" w:cs="Open Sans"/>
                    <w:b/>
                    <w:bCs/>
                  </w:rPr>
                </w:pPr>
                <w:r w:rsidRPr="00742ADD">
                  <w:rPr>
                    <w:rFonts w:ascii="Open Sans" w:hAnsi="Open Sans" w:cs="Open Sans"/>
                    <w:b/>
                    <w:bCs/>
                  </w:rPr>
                  <w:t>Review Date</w:t>
                </w:r>
              </w:p>
              <w:p w14:paraId="60DA9A8E" w14:textId="77777777" w:rsidR="00152A6E" w:rsidRPr="00742ADD" w:rsidRDefault="00152A6E" w:rsidP="00577C89">
                <w:pPr>
                  <w:ind w:right="-284"/>
                  <w:rPr>
                    <w:rFonts w:ascii="Open Sans" w:hAnsi="Open Sans" w:cs="Open Sans"/>
                    <w:b/>
                    <w:bCs/>
                  </w:rPr>
                </w:pPr>
              </w:p>
            </w:tc>
            <w:tc>
              <w:tcPr>
                <w:tcW w:w="6663" w:type="dxa"/>
                <w:shd w:val="clear" w:color="auto" w:fill="D9D9D9"/>
              </w:tcPr>
              <w:p w14:paraId="3D68240F" w14:textId="77777777" w:rsidR="00152A6E" w:rsidRPr="00742ADD" w:rsidRDefault="00152A6E" w:rsidP="00577C89">
                <w:pPr>
                  <w:ind w:right="-284"/>
                  <w:rPr>
                    <w:rFonts w:ascii="Open Sans" w:hAnsi="Open Sans" w:cs="Open Sans"/>
                    <w:b/>
                    <w:bCs/>
                  </w:rPr>
                </w:pPr>
              </w:p>
              <w:p w14:paraId="5F3C318F" w14:textId="77777777" w:rsidR="00152A6E" w:rsidRPr="00742ADD" w:rsidRDefault="00152A6E" w:rsidP="00577C89">
                <w:pPr>
                  <w:ind w:right="-284"/>
                  <w:rPr>
                    <w:rFonts w:ascii="Open Sans" w:hAnsi="Open Sans" w:cs="Open Sans"/>
                    <w:b/>
                    <w:bCs/>
                  </w:rPr>
                </w:pPr>
                <w:r w:rsidRPr="00742ADD">
                  <w:rPr>
                    <w:rFonts w:ascii="Open Sans" w:hAnsi="Open Sans" w:cs="Open Sans"/>
                    <w:b/>
                    <w:bCs/>
                  </w:rPr>
                  <w:t>Amendments</w:t>
                </w:r>
              </w:p>
            </w:tc>
          </w:tr>
          <w:tr w:rsidR="00152A6E" w:rsidRPr="00742ADD" w14:paraId="6A65202D" w14:textId="77777777" w:rsidTr="00577C89">
            <w:trPr>
              <w:trHeight w:val="270"/>
            </w:trPr>
            <w:tc>
              <w:tcPr>
                <w:tcW w:w="2943" w:type="dxa"/>
              </w:tcPr>
              <w:p w14:paraId="536751BE" w14:textId="77777777" w:rsidR="00152A6E" w:rsidRPr="00742ADD" w:rsidRDefault="00152A6E" w:rsidP="00577C89">
                <w:pPr>
                  <w:ind w:right="-284"/>
                  <w:rPr>
                    <w:rFonts w:ascii="Open Sans" w:hAnsi="Open Sans" w:cs="Open Sans"/>
                    <w:bCs/>
                  </w:rPr>
                </w:pPr>
                <w:r w:rsidRPr="00742ADD">
                  <w:rPr>
                    <w:rFonts w:ascii="Open Sans" w:hAnsi="Open Sans" w:cs="Open Sans"/>
                    <w:bCs/>
                  </w:rPr>
                  <w:t>05.03.24</w:t>
                </w:r>
              </w:p>
              <w:p w14:paraId="3DB7C99B" w14:textId="77777777" w:rsidR="00152A6E" w:rsidRPr="00742ADD" w:rsidRDefault="00152A6E" w:rsidP="00577C89">
                <w:pPr>
                  <w:ind w:right="-284"/>
                  <w:rPr>
                    <w:rFonts w:ascii="Open Sans" w:hAnsi="Open Sans" w:cs="Open Sans"/>
                    <w:bCs/>
                  </w:rPr>
                </w:pPr>
              </w:p>
            </w:tc>
            <w:tc>
              <w:tcPr>
                <w:tcW w:w="6663" w:type="dxa"/>
              </w:tcPr>
              <w:p w14:paraId="4EBE0225" w14:textId="77777777" w:rsidR="00152A6E" w:rsidRPr="00742ADD" w:rsidRDefault="00152A6E" w:rsidP="00577C89">
                <w:pPr>
                  <w:ind w:right="-284"/>
                  <w:rPr>
                    <w:rFonts w:ascii="Open Sans" w:hAnsi="Open Sans" w:cs="Open Sans"/>
                    <w:bCs/>
                  </w:rPr>
                </w:pPr>
                <w:r w:rsidRPr="00742ADD">
                  <w:rPr>
                    <w:rFonts w:ascii="Open Sans" w:hAnsi="Open Sans" w:cs="Open Sans"/>
                    <w:bCs/>
                  </w:rPr>
                  <w:t>AA amended some website details.</w:t>
                </w:r>
              </w:p>
            </w:tc>
          </w:tr>
          <w:tr w:rsidR="00152A6E" w:rsidRPr="00742ADD" w14:paraId="666AF647" w14:textId="77777777" w:rsidTr="00577C89">
            <w:trPr>
              <w:trHeight w:val="270"/>
            </w:trPr>
            <w:tc>
              <w:tcPr>
                <w:tcW w:w="2943" w:type="dxa"/>
              </w:tcPr>
              <w:p w14:paraId="44905D47" w14:textId="3FA179DB" w:rsidR="00152A6E" w:rsidRPr="00742ADD" w:rsidRDefault="00152A6E" w:rsidP="00577C89">
                <w:pPr>
                  <w:ind w:right="-284"/>
                  <w:rPr>
                    <w:rFonts w:ascii="Open Sans" w:hAnsi="Open Sans" w:cs="Open Sans"/>
                    <w:bCs/>
                  </w:rPr>
                </w:pPr>
                <w:r w:rsidRPr="00742ADD">
                  <w:rPr>
                    <w:rFonts w:ascii="Open Sans" w:hAnsi="Open Sans" w:cs="Open Sans"/>
                    <w:bCs/>
                  </w:rPr>
                  <w:t>04.06.24</w:t>
                </w:r>
              </w:p>
              <w:p w14:paraId="71573B17" w14:textId="77777777" w:rsidR="00152A6E" w:rsidRPr="00742ADD" w:rsidRDefault="00152A6E" w:rsidP="00577C89">
                <w:pPr>
                  <w:ind w:right="-284"/>
                  <w:rPr>
                    <w:rFonts w:ascii="Open Sans" w:hAnsi="Open Sans" w:cs="Open Sans"/>
                    <w:bCs/>
                  </w:rPr>
                </w:pPr>
              </w:p>
            </w:tc>
            <w:tc>
              <w:tcPr>
                <w:tcW w:w="6663" w:type="dxa"/>
              </w:tcPr>
              <w:p w14:paraId="1E7E9822" w14:textId="4E18DD8C" w:rsidR="00152A6E" w:rsidRPr="00742ADD" w:rsidRDefault="00152A6E" w:rsidP="00577C89">
                <w:pPr>
                  <w:ind w:right="-284"/>
                  <w:rPr>
                    <w:rFonts w:ascii="Open Sans" w:hAnsi="Open Sans" w:cs="Open Sans"/>
                    <w:bCs/>
                  </w:rPr>
                </w:pPr>
                <w:r w:rsidRPr="00742ADD">
                  <w:rPr>
                    <w:rFonts w:ascii="Open Sans" w:hAnsi="Open Sans" w:cs="Open Sans"/>
                    <w:bCs/>
                  </w:rPr>
                  <w:t>AA</w:t>
                </w:r>
                <w:r w:rsidR="00DC35D5" w:rsidRPr="00742ADD">
                  <w:rPr>
                    <w:rFonts w:ascii="Open Sans" w:hAnsi="Open Sans" w:cs="Open Sans"/>
                    <w:bCs/>
                  </w:rPr>
                  <w:t xml:space="preserve"> reviewed and amended following </w:t>
                </w:r>
                <w:r w:rsidR="00952DD3" w:rsidRPr="00742ADD">
                  <w:rPr>
                    <w:rFonts w:ascii="Open Sans" w:hAnsi="Open Sans" w:cs="Open Sans"/>
                    <w:bCs/>
                  </w:rPr>
                  <w:t>Rochdale Borough Council’s two yearly review.  Adding in a link directly to their policy and condensing our version.</w:t>
                </w:r>
              </w:p>
              <w:p w14:paraId="799F1163" w14:textId="77777777" w:rsidR="00152A6E" w:rsidRPr="00742ADD" w:rsidRDefault="00152A6E" w:rsidP="00577C89">
                <w:pPr>
                  <w:ind w:right="-284"/>
                  <w:rPr>
                    <w:rFonts w:ascii="Open Sans" w:hAnsi="Open Sans" w:cs="Open Sans"/>
                    <w:bCs/>
                  </w:rPr>
                </w:pPr>
              </w:p>
            </w:tc>
          </w:tr>
          <w:tr w:rsidR="00152A6E" w:rsidRPr="00742ADD" w14:paraId="5D9C522A" w14:textId="77777777" w:rsidTr="00577C89">
            <w:trPr>
              <w:trHeight w:val="270"/>
            </w:trPr>
            <w:tc>
              <w:tcPr>
                <w:tcW w:w="2943" w:type="dxa"/>
              </w:tcPr>
              <w:p w14:paraId="3076F09D" w14:textId="77777777" w:rsidR="00152A6E" w:rsidRPr="00742ADD" w:rsidRDefault="00152A6E" w:rsidP="00577C89">
                <w:pPr>
                  <w:ind w:right="-284"/>
                  <w:rPr>
                    <w:rFonts w:ascii="Open Sans" w:hAnsi="Open Sans" w:cs="Open Sans"/>
                    <w:bCs/>
                  </w:rPr>
                </w:pPr>
              </w:p>
              <w:p w14:paraId="5DF98350" w14:textId="77777777" w:rsidR="00152A6E" w:rsidRPr="00742ADD" w:rsidRDefault="00152A6E" w:rsidP="00577C89">
                <w:pPr>
                  <w:ind w:right="-284"/>
                  <w:rPr>
                    <w:rFonts w:ascii="Open Sans" w:hAnsi="Open Sans" w:cs="Open Sans"/>
                    <w:bCs/>
                  </w:rPr>
                </w:pPr>
              </w:p>
            </w:tc>
            <w:tc>
              <w:tcPr>
                <w:tcW w:w="6663" w:type="dxa"/>
              </w:tcPr>
              <w:p w14:paraId="290465D3" w14:textId="77777777" w:rsidR="00415A2C" w:rsidRPr="00742ADD" w:rsidRDefault="00B7130E" w:rsidP="00577C89">
                <w:pPr>
                  <w:ind w:right="-284"/>
                  <w:rPr>
                    <w:rFonts w:ascii="Open Sans" w:hAnsi="Open Sans" w:cs="Open Sans"/>
                    <w:bCs/>
                  </w:rPr>
                </w:pPr>
                <w:r w:rsidRPr="00742ADD">
                  <w:rPr>
                    <w:rFonts w:ascii="Open Sans" w:hAnsi="Open Sans" w:cs="Open Sans"/>
                    <w:bCs/>
                  </w:rPr>
                  <w:t xml:space="preserve">Changed </w:t>
                </w:r>
                <w:r w:rsidR="00415A2C" w:rsidRPr="00742ADD">
                  <w:rPr>
                    <w:rFonts w:ascii="Open Sans" w:hAnsi="Open Sans" w:cs="Open Sans"/>
                    <w:bCs/>
                  </w:rPr>
                  <w:t xml:space="preserve">all references of </w:t>
                </w:r>
                <w:r w:rsidRPr="00742ADD">
                  <w:rPr>
                    <w:rFonts w:ascii="Open Sans" w:hAnsi="Open Sans" w:cs="Open Sans"/>
                    <w:bCs/>
                  </w:rPr>
                  <w:t>Dr Chris Pick to Medical</w:t>
                </w:r>
              </w:p>
              <w:p w14:paraId="482F6A74" w14:textId="444BBFA8" w:rsidR="00152A6E" w:rsidRPr="00742ADD" w:rsidRDefault="00B7130E" w:rsidP="00577C89">
                <w:pPr>
                  <w:ind w:right="-284"/>
                  <w:rPr>
                    <w:rFonts w:ascii="Open Sans" w:hAnsi="Open Sans" w:cs="Open Sans"/>
                    <w:bCs/>
                  </w:rPr>
                </w:pPr>
                <w:r w:rsidRPr="00742ADD">
                  <w:rPr>
                    <w:rFonts w:ascii="Open Sans" w:hAnsi="Open Sans" w:cs="Open Sans"/>
                    <w:bCs/>
                  </w:rPr>
                  <w:t>Director (20.01.25-AA)</w:t>
                </w:r>
              </w:p>
              <w:p w14:paraId="5E13CE8A" w14:textId="77777777" w:rsidR="00152A6E" w:rsidRPr="00742ADD" w:rsidRDefault="00152A6E" w:rsidP="00577C89">
                <w:pPr>
                  <w:ind w:right="-284"/>
                  <w:rPr>
                    <w:rFonts w:ascii="Open Sans" w:hAnsi="Open Sans" w:cs="Open Sans"/>
                    <w:bCs/>
                  </w:rPr>
                </w:pPr>
              </w:p>
              <w:p w14:paraId="61A3DEF5" w14:textId="77777777" w:rsidR="00152A6E" w:rsidRDefault="00152A6E" w:rsidP="00577C89">
                <w:pPr>
                  <w:ind w:right="-284"/>
                  <w:rPr>
                    <w:rFonts w:ascii="Open Sans" w:hAnsi="Open Sans" w:cs="Open Sans"/>
                    <w:bCs/>
                  </w:rPr>
                </w:pPr>
              </w:p>
              <w:p w14:paraId="1F7C7E5D" w14:textId="77777777" w:rsidR="007441CA" w:rsidRDefault="007441CA" w:rsidP="00577C89">
                <w:pPr>
                  <w:ind w:right="-284"/>
                  <w:rPr>
                    <w:rFonts w:ascii="Open Sans" w:hAnsi="Open Sans" w:cs="Open Sans"/>
                    <w:bCs/>
                  </w:rPr>
                </w:pPr>
              </w:p>
              <w:p w14:paraId="10CE468F" w14:textId="77777777" w:rsidR="007441CA" w:rsidRDefault="007441CA" w:rsidP="00577C89">
                <w:pPr>
                  <w:ind w:right="-284"/>
                  <w:rPr>
                    <w:rFonts w:ascii="Open Sans" w:hAnsi="Open Sans" w:cs="Open Sans"/>
                    <w:bCs/>
                  </w:rPr>
                </w:pPr>
              </w:p>
              <w:p w14:paraId="3F8A3D8F" w14:textId="77777777" w:rsidR="007441CA" w:rsidRDefault="007441CA" w:rsidP="00577C89">
                <w:pPr>
                  <w:ind w:right="-284"/>
                  <w:rPr>
                    <w:rFonts w:ascii="Open Sans" w:hAnsi="Open Sans" w:cs="Open Sans"/>
                    <w:bCs/>
                  </w:rPr>
                </w:pPr>
              </w:p>
              <w:p w14:paraId="4BBE4650" w14:textId="3568762F" w:rsidR="007441CA" w:rsidRPr="00742ADD" w:rsidRDefault="007441CA" w:rsidP="00577C89">
                <w:pPr>
                  <w:ind w:right="-284"/>
                  <w:rPr>
                    <w:rFonts w:ascii="Open Sans" w:hAnsi="Open Sans" w:cs="Open Sans"/>
                    <w:bCs/>
                  </w:rPr>
                </w:pPr>
              </w:p>
            </w:tc>
          </w:tr>
        </w:tbl>
        <w:p w14:paraId="418338DC" w14:textId="77777777" w:rsidR="007441CA" w:rsidRPr="006A521E" w:rsidRDefault="007441CA" w:rsidP="007441CA">
          <w:pPr>
            <w:pBdr>
              <w:top w:val="single" w:sz="6" w:space="1" w:color="auto" w:shadow="1"/>
              <w:left w:val="single" w:sz="6" w:space="0" w:color="auto" w:shadow="1"/>
              <w:bottom w:val="single" w:sz="6" w:space="1" w:color="auto" w:shadow="1"/>
              <w:right w:val="single" w:sz="6" w:space="1" w:color="auto" w:shadow="1"/>
            </w:pBdr>
            <w:shd w:val="pct30" w:color="auto" w:fill="auto"/>
            <w:rPr>
              <w:rFonts w:ascii="Open Sans" w:hAnsi="Open Sans" w:cs="Open Sans"/>
              <w:b/>
              <w:sz w:val="22"/>
              <w:szCs w:val="22"/>
            </w:rPr>
          </w:pPr>
        </w:p>
        <w:p w14:paraId="0CF84FFA" w14:textId="4A25F3F9" w:rsidR="00AB54A7" w:rsidRPr="006A521E" w:rsidRDefault="00AB54A7" w:rsidP="00AB54A7">
          <w:pPr>
            <w:pBdr>
              <w:top w:val="single" w:sz="6" w:space="1" w:color="auto" w:shadow="1"/>
              <w:left w:val="single" w:sz="6" w:space="0" w:color="auto" w:shadow="1"/>
              <w:bottom w:val="single" w:sz="6" w:space="1" w:color="auto" w:shadow="1"/>
              <w:right w:val="single" w:sz="6" w:space="1" w:color="auto" w:shadow="1"/>
            </w:pBdr>
            <w:shd w:val="pct30" w:color="auto" w:fill="auto"/>
            <w:jc w:val="center"/>
            <w:rPr>
              <w:rFonts w:ascii="Open Sans" w:hAnsi="Open Sans" w:cs="Open Sans"/>
              <w:b/>
              <w:sz w:val="22"/>
              <w:szCs w:val="22"/>
            </w:rPr>
          </w:pPr>
          <w:r w:rsidRPr="006A521E">
            <w:rPr>
              <w:rFonts w:ascii="Open Sans" w:hAnsi="Open Sans" w:cs="Open Sans"/>
              <w:b/>
              <w:sz w:val="22"/>
              <w:szCs w:val="22"/>
            </w:rPr>
            <w:t xml:space="preserve"> SAFEGUARDING POLICY</w:t>
          </w:r>
        </w:p>
        <w:p w14:paraId="2D20D37B" w14:textId="77777777" w:rsidR="00AB54A7" w:rsidRPr="006A521E" w:rsidRDefault="00AB54A7" w:rsidP="00AB54A7">
          <w:pPr>
            <w:pBdr>
              <w:top w:val="single" w:sz="6" w:space="1" w:color="auto" w:shadow="1"/>
              <w:left w:val="single" w:sz="6" w:space="0" w:color="auto" w:shadow="1"/>
              <w:bottom w:val="single" w:sz="6" w:space="1" w:color="auto" w:shadow="1"/>
              <w:right w:val="single" w:sz="6" w:space="1" w:color="auto" w:shadow="1"/>
            </w:pBdr>
            <w:shd w:val="pct30" w:color="auto" w:fill="auto"/>
            <w:jc w:val="center"/>
            <w:rPr>
              <w:rFonts w:ascii="Open Sans" w:hAnsi="Open Sans" w:cs="Open Sans"/>
              <w:b/>
              <w:sz w:val="22"/>
              <w:szCs w:val="22"/>
            </w:rPr>
          </w:pPr>
        </w:p>
        <w:p w14:paraId="5F5DEF39" w14:textId="77777777" w:rsidR="00AB54A7" w:rsidRPr="006A521E" w:rsidRDefault="00AB54A7" w:rsidP="00AB54A7">
          <w:pPr>
            <w:pBdr>
              <w:top w:val="single" w:sz="6" w:space="1" w:color="auto" w:shadow="1"/>
              <w:left w:val="single" w:sz="6" w:space="0" w:color="auto" w:shadow="1"/>
              <w:bottom w:val="single" w:sz="6" w:space="1" w:color="auto" w:shadow="1"/>
              <w:right w:val="single" w:sz="6" w:space="1" w:color="auto" w:shadow="1"/>
            </w:pBdr>
            <w:shd w:val="pct30" w:color="auto" w:fill="auto"/>
            <w:jc w:val="center"/>
            <w:rPr>
              <w:rFonts w:ascii="Open Sans" w:hAnsi="Open Sans" w:cs="Open Sans"/>
              <w:b/>
              <w:sz w:val="22"/>
              <w:szCs w:val="22"/>
            </w:rPr>
          </w:pPr>
          <w:r w:rsidRPr="006A521E">
            <w:rPr>
              <w:rFonts w:ascii="Open Sans" w:hAnsi="Open Sans" w:cs="Open Sans"/>
              <w:b/>
              <w:sz w:val="22"/>
              <w:szCs w:val="22"/>
            </w:rPr>
            <w:t>SPRINGHILL HOSPICE</w:t>
          </w:r>
        </w:p>
        <w:p w14:paraId="31AF39DF" w14:textId="77777777" w:rsidR="00AB54A7" w:rsidRPr="006A521E" w:rsidRDefault="00AB54A7" w:rsidP="00AB54A7">
          <w:pPr>
            <w:pBdr>
              <w:top w:val="single" w:sz="6" w:space="1" w:color="auto" w:shadow="1"/>
              <w:left w:val="single" w:sz="6" w:space="0" w:color="auto" w:shadow="1"/>
              <w:bottom w:val="single" w:sz="6" w:space="1" w:color="auto" w:shadow="1"/>
              <w:right w:val="single" w:sz="6" w:space="1" w:color="auto" w:shadow="1"/>
            </w:pBdr>
            <w:shd w:val="pct30" w:color="auto" w:fill="auto"/>
            <w:jc w:val="center"/>
            <w:rPr>
              <w:rFonts w:ascii="Open Sans" w:hAnsi="Open Sans" w:cs="Open Sans"/>
              <w:b/>
              <w:sz w:val="22"/>
              <w:szCs w:val="22"/>
            </w:rPr>
          </w:pPr>
          <w:r w:rsidRPr="006A521E">
            <w:rPr>
              <w:rFonts w:ascii="Open Sans" w:hAnsi="Open Sans" w:cs="Open Sans"/>
              <w:b/>
              <w:sz w:val="22"/>
              <w:szCs w:val="22"/>
            </w:rPr>
            <w:t>POLICY DERIVED BY THE RISK GROUP</w:t>
          </w:r>
        </w:p>
        <w:p w14:paraId="2A4BE386" w14:textId="77777777" w:rsidR="00AB54A7" w:rsidRPr="006A521E" w:rsidRDefault="00AB54A7" w:rsidP="00AB54A7">
          <w:pPr>
            <w:pBdr>
              <w:top w:val="single" w:sz="6" w:space="1" w:color="auto" w:shadow="1"/>
              <w:left w:val="single" w:sz="6" w:space="0" w:color="auto" w:shadow="1"/>
              <w:bottom w:val="single" w:sz="6" w:space="1" w:color="auto" w:shadow="1"/>
              <w:right w:val="single" w:sz="6" w:space="1" w:color="auto" w:shadow="1"/>
            </w:pBdr>
            <w:shd w:val="pct30" w:color="auto" w:fill="auto"/>
            <w:jc w:val="center"/>
            <w:rPr>
              <w:rFonts w:ascii="Open Sans" w:hAnsi="Open Sans" w:cs="Open Sans"/>
              <w:b/>
              <w:sz w:val="22"/>
              <w:szCs w:val="22"/>
            </w:rPr>
          </w:pPr>
        </w:p>
        <w:p w14:paraId="2F2C4ED8" w14:textId="3B174903" w:rsidR="005D53D9" w:rsidRPr="006A521E" w:rsidRDefault="006F3C47" w:rsidP="00935978">
          <w:pPr>
            <w:jc w:val="both"/>
            <w:rPr>
              <w:rFonts w:ascii="Open Sans" w:hAnsi="Open Sans" w:cs="Open Sans"/>
              <w:sz w:val="22"/>
              <w:szCs w:val="22"/>
            </w:rPr>
          </w:pPr>
        </w:p>
      </w:sdtContent>
    </w:sdt>
    <w:p w14:paraId="05559198" w14:textId="77777777" w:rsidR="005D53D9" w:rsidRPr="006A521E" w:rsidRDefault="005D53D9" w:rsidP="00030763">
      <w:pPr>
        <w:jc w:val="both"/>
        <w:rPr>
          <w:rFonts w:ascii="Open Sans" w:hAnsi="Open Sans" w:cs="Open Sans"/>
          <w:sz w:val="22"/>
          <w:szCs w:val="22"/>
        </w:rPr>
      </w:pPr>
    </w:p>
    <w:p w14:paraId="5AC4D502" w14:textId="77777777" w:rsidR="00737AED" w:rsidRPr="006A521E" w:rsidRDefault="008577DA" w:rsidP="00540708">
      <w:pPr>
        <w:jc w:val="both"/>
        <w:rPr>
          <w:rFonts w:ascii="Open Sans" w:hAnsi="Open Sans" w:cs="Open Sans"/>
          <w:sz w:val="22"/>
          <w:szCs w:val="22"/>
        </w:rPr>
      </w:pPr>
      <w:r w:rsidRPr="006A521E">
        <w:rPr>
          <w:rFonts w:ascii="Open Sans" w:hAnsi="Open Sans" w:cs="Open Sans"/>
          <w:sz w:val="22"/>
          <w:szCs w:val="22"/>
        </w:rPr>
        <w:t xml:space="preserve">Previously, Springhill Hospice Safeguarding policy was an adapted version of the </w:t>
      </w:r>
      <w:r w:rsidR="00AB54A7" w:rsidRPr="006A521E">
        <w:rPr>
          <w:rFonts w:ascii="Open Sans" w:hAnsi="Open Sans" w:cs="Open Sans"/>
          <w:sz w:val="22"/>
          <w:szCs w:val="22"/>
        </w:rPr>
        <w:t xml:space="preserve">Rochdale Borough Safeguarding Adults Board (RBSAB) and Rochdale Borough Safeguarding Childrens Partnership (RBSCP) </w:t>
      </w:r>
      <w:r w:rsidR="00D62E22" w:rsidRPr="006A521E">
        <w:rPr>
          <w:rFonts w:ascii="Open Sans" w:hAnsi="Open Sans" w:cs="Open Sans"/>
          <w:sz w:val="22"/>
          <w:szCs w:val="22"/>
        </w:rPr>
        <w:t>policy</w:t>
      </w:r>
      <w:r w:rsidRPr="006A521E">
        <w:rPr>
          <w:rFonts w:ascii="Open Sans" w:hAnsi="Open Sans" w:cs="Open Sans"/>
          <w:sz w:val="22"/>
          <w:szCs w:val="22"/>
        </w:rPr>
        <w:t xml:space="preserve">. </w:t>
      </w:r>
    </w:p>
    <w:p w14:paraId="66EBAE38" w14:textId="77777777" w:rsidR="00737AED" w:rsidRPr="006A521E" w:rsidRDefault="00737AED" w:rsidP="00540708">
      <w:pPr>
        <w:jc w:val="both"/>
        <w:rPr>
          <w:rFonts w:ascii="Open Sans" w:hAnsi="Open Sans" w:cs="Open Sans"/>
          <w:sz w:val="22"/>
          <w:szCs w:val="22"/>
        </w:rPr>
      </w:pPr>
    </w:p>
    <w:p w14:paraId="6F14E858" w14:textId="41B691B9" w:rsidR="00002264" w:rsidRPr="006A521E" w:rsidRDefault="00737AED" w:rsidP="00540708">
      <w:pPr>
        <w:jc w:val="both"/>
        <w:rPr>
          <w:rFonts w:ascii="Open Sans" w:hAnsi="Open Sans" w:cs="Open Sans"/>
          <w:sz w:val="22"/>
          <w:szCs w:val="22"/>
        </w:rPr>
      </w:pPr>
      <w:r w:rsidRPr="006A521E">
        <w:rPr>
          <w:rFonts w:ascii="Open Sans" w:hAnsi="Open Sans" w:cs="Open Sans"/>
          <w:sz w:val="22"/>
          <w:szCs w:val="22"/>
        </w:rPr>
        <w:t xml:space="preserve">The </w:t>
      </w:r>
      <w:r w:rsidR="00935978" w:rsidRPr="006A521E">
        <w:rPr>
          <w:rFonts w:ascii="Open Sans" w:hAnsi="Open Sans" w:cs="Open Sans"/>
          <w:sz w:val="22"/>
          <w:szCs w:val="22"/>
        </w:rPr>
        <w:t xml:space="preserve">Safeguarding </w:t>
      </w:r>
      <w:r w:rsidR="004547B3" w:rsidRPr="006A521E">
        <w:rPr>
          <w:rFonts w:ascii="Open Sans" w:hAnsi="Open Sans" w:cs="Open Sans"/>
          <w:sz w:val="22"/>
          <w:szCs w:val="22"/>
        </w:rPr>
        <w:t>Boards updated</w:t>
      </w:r>
      <w:r w:rsidRPr="006A521E">
        <w:rPr>
          <w:rFonts w:ascii="Open Sans" w:hAnsi="Open Sans" w:cs="Open Sans"/>
          <w:sz w:val="22"/>
          <w:szCs w:val="22"/>
        </w:rPr>
        <w:t xml:space="preserve"> their policy in </w:t>
      </w:r>
      <w:r w:rsidR="00237A7B" w:rsidRPr="006A521E">
        <w:rPr>
          <w:rFonts w:ascii="Open Sans" w:hAnsi="Open Sans" w:cs="Open Sans"/>
          <w:sz w:val="22"/>
          <w:szCs w:val="22"/>
        </w:rPr>
        <w:t>October 2023</w:t>
      </w:r>
      <w:r w:rsidR="004547B3" w:rsidRPr="006A521E">
        <w:rPr>
          <w:rFonts w:ascii="Open Sans" w:hAnsi="Open Sans" w:cs="Open Sans"/>
          <w:sz w:val="22"/>
          <w:szCs w:val="22"/>
        </w:rPr>
        <w:t xml:space="preserve"> and the revised comprehensive version is available </w:t>
      </w:r>
      <w:r w:rsidR="00935978" w:rsidRPr="006A521E">
        <w:rPr>
          <w:rFonts w:ascii="Open Sans" w:hAnsi="Open Sans" w:cs="Open Sans"/>
          <w:sz w:val="22"/>
          <w:szCs w:val="22"/>
        </w:rPr>
        <w:t>on their website</w:t>
      </w:r>
      <w:r w:rsidR="004547B3" w:rsidRPr="006A521E">
        <w:rPr>
          <w:rFonts w:ascii="Open Sans" w:hAnsi="Open Sans" w:cs="Open Sans"/>
          <w:sz w:val="22"/>
          <w:szCs w:val="22"/>
        </w:rPr>
        <w:t xml:space="preserve">. In order to conform with locality policy and procedures and ensure that we have the most up to date guidance, the link to the website is included within this Hospice policy. Where our policy varies due to organisational requirements, these are included within our policy in more detail. </w:t>
      </w:r>
    </w:p>
    <w:p w14:paraId="14014D63" w14:textId="77777777" w:rsidR="003B40D4" w:rsidRPr="006A521E" w:rsidRDefault="003B40D4" w:rsidP="00540708">
      <w:pPr>
        <w:jc w:val="both"/>
        <w:rPr>
          <w:rFonts w:ascii="Open Sans" w:hAnsi="Open Sans" w:cs="Open Sans"/>
          <w:sz w:val="22"/>
          <w:szCs w:val="22"/>
        </w:rPr>
      </w:pPr>
    </w:p>
    <w:p w14:paraId="563B3786" w14:textId="7FE64E37" w:rsidR="00A07F8D" w:rsidRPr="006A521E" w:rsidRDefault="00A07F8D" w:rsidP="00540708">
      <w:pPr>
        <w:jc w:val="both"/>
        <w:rPr>
          <w:rFonts w:ascii="Open Sans" w:hAnsi="Open Sans" w:cs="Open Sans"/>
          <w:sz w:val="22"/>
          <w:szCs w:val="22"/>
        </w:rPr>
      </w:pPr>
      <w:r w:rsidRPr="006A521E">
        <w:rPr>
          <w:rFonts w:ascii="Open Sans" w:hAnsi="Open Sans" w:cs="Open Sans"/>
          <w:sz w:val="22"/>
          <w:szCs w:val="22"/>
        </w:rPr>
        <w:t>The detail which forms the policy is accessible via the RBSAB website</w:t>
      </w:r>
      <w:r w:rsidR="004547B3" w:rsidRPr="006A521E">
        <w:rPr>
          <w:rFonts w:ascii="Open Sans" w:hAnsi="Open Sans" w:cs="Open Sans"/>
          <w:sz w:val="22"/>
          <w:szCs w:val="22"/>
        </w:rPr>
        <w:t xml:space="preserve"> and sections can be </w:t>
      </w:r>
      <w:r w:rsidR="009E13F8" w:rsidRPr="006A521E">
        <w:rPr>
          <w:rFonts w:ascii="Open Sans" w:hAnsi="Open Sans" w:cs="Open Sans"/>
          <w:sz w:val="22"/>
          <w:szCs w:val="22"/>
        </w:rPr>
        <w:t>downloaded</w:t>
      </w:r>
      <w:r w:rsidRPr="006A521E">
        <w:rPr>
          <w:rFonts w:ascii="Open Sans" w:hAnsi="Open Sans" w:cs="Open Sans"/>
          <w:sz w:val="22"/>
          <w:szCs w:val="22"/>
        </w:rPr>
        <w:t xml:space="preserve">: </w:t>
      </w:r>
      <w:hyperlink r:id="rId10" w:history="1">
        <w:r w:rsidRPr="006A521E">
          <w:rPr>
            <w:rStyle w:val="Hyperlink"/>
            <w:rFonts w:ascii="Open Sans" w:hAnsi="Open Sans" w:cs="Open Sans"/>
            <w:color w:val="auto"/>
            <w:sz w:val="22"/>
            <w:szCs w:val="22"/>
          </w:rPr>
          <w:t>https://rochdalesafeguarding.com/p/resources-and-tools/multi-agency-policy-procedures-protocols-and-guidance</w:t>
        </w:r>
      </w:hyperlink>
    </w:p>
    <w:p w14:paraId="78AB0D38" w14:textId="601CE4D6" w:rsidR="00002264" w:rsidRPr="006A521E" w:rsidRDefault="00002264" w:rsidP="00D62E22">
      <w:pPr>
        <w:rPr>
          <w:rFonts w:ascii="Open Sans" w:hAnsi="Open Sans" w:cs="Open Sans"/>
          <w:sz w:val="22"/>
          <w:szCs w:val="22"/>
        </w:rPr>
      </w:pPr>
    </w:p>
    <w:p w14:paraId="4F83CC05" w14:textId="77777777" w:rsidR="00540708" w:rsidRPr="006A521E" w:rsidRDefault="00540708" w:rsidP="00D62E22">
      <w:pPr>
        <w:rPr>
          <w:rFonts w:ascii="Open Sans" w:hAnsi="Open Sans" w:cs="Open Sans"/>
          <w:sz w:val="22"/>
          <w:szCs w:val="22"/>
        </w:rPr>
      </w:pPr>
    </w:p>
    <w:p w14:paraId="26642033" w14:textId="41539DC6" w:rsidR="008577DA" w:rsidRPr="006A521E" w:rsidRDefault="00540708" w:rsidP="00D62E22">
      <w:pPr>
        <w:rPr>
          <w:rFonts w:ascii="Open Sans" w:hAnsi="Open Sans" w:cs="Open Sans"/>
          <w:sz w:val="22"/>
          <w:szCs w:val="22"/>
        </w:rPr>
      </w:pPr>
      <w:r w:rsidRPr="006A521E">
        <w:rPr>
          <w:rFonts w:ascii="Open Sans" w:hAnsi="Open Sans" w:cs="Open Sans"/>
          <w:noProof/>
          <w:sz w:val="22"/>
          <w:szCs w:val="22"/>
        </w:rPr>
        <mc:AlternateContent>
          <mc:Choice Requires="wps">
            <w:drawing>
              <wp:inline distT="0" distB="0" distL="0" distR="0" wp14:anchorId="7B2B924B" wp14:editId="67CA13C1">
                <wp:extent cx="5718412" cy="3234519"/>
                <wp:effectExtent l="0" t="0" r="15875"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412" cy="3234519"/>
                        </a:xfrm>
                        <a:prstGeom prst="rect">
                          <a:avLst/>
                        </a:prstGeom>
                        <a:solidFill>
                          <a:srgbClr val="00B050">
                            <a:alpha val="31000"/>
                          </a:srgbClr>
                        </a:solidFill>
                        <a:ln w="9525">
                          <a:solidFill>
                            <a:srgbClr val="000000"/>
                          </a:solidFill>
                          <a:miter lim="800000"/>
                          <a:headEnd/>
                          <a:tailEnd/>
                        </a:ln>
                      </wps:spPr>
                      <wps:txbx>
                        <w:txbxContent>
                          <w:p w14:paraId="694C5D8D" w14:textId="00851DF3"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To report an Adult Safeguarding concern please contact</w:t>
                            </w:r>
                            <w:r w:rsidR="007652BF">
                              <w:rPr>
                                <w:rFonts w:ascii="Open Sans" w:hAnsi="Open Sans" w:cs="Open Sans"/>
                                <w:b/>
                                <w:szCs w:val="22"/>
                              </w:rPr>
                              <w:t>:</w:t>
                            </w:r>
                          </w:p>
                          <w:p w14:paraId="2E9BF43E" w14:textId="77777777" w:rsidR="007652BF" w:rsidRDefault="007652BF" w:rsidP="00CA2E46">
                            <w:pPr>
                              <w:spacing w:before="120"/>
                              <w:contextualSpacing/>
                              <w:jc w:val="center"/>
                              <w:rPr>
                                <w:rFonts w:ascii="Open Sans" w:hAnsi="Open Sans" w:cs="Open Sans"/>
                                <w:b/>
                                <w:szCs w:val="22"/>
                              </w:rPr>
                            </w:pPr>
                          </w:p>
                          <w:p w14:paraId="72FC8356" w14:textId="77777777"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Adult Care on 0300 303 8886 Monday to Friday 8.30am to 4.45pm,</w:t>
                            </w:r>
                          </w:p>
                          <w:p w14:paraId="3F43B739" w14:textId="2922E34A"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 xml:space="preserve"> or 0300 303 8875 at all other times,</w:t>
                            </w:r>
                          </w:p>
                          <w:p w14:paraId="106F25D2" w14:textId="1C808AEC" w:rsidR="000C1B3E" w:rsidRPr="00CA2E46" w:rsidRDefault="007652BF" w:rsidP="00CA2E46">
                            <w:pPr>
                              <w:spacing w:before="120"/>
                              <w:contextualSpacing/>
                              <w:jc w:val="center"/>
                              <w:rPr>
                                <w:rFonts w:ascii="Open Sans" w:hAnsi="Open Sans" w:cs="Open Sans"/>
                                <w:b/>
                                <w:szCs w:val="22"/>
                              </w:rPr>
                            </w:pPr>
                            <w:r>
                              <w:rPr>
                                <w:rFonts w:ascii="Open Sans" w:hAnsi="Open Sans" w:cs="Open Sans"/>
                                <w:b/>
                                <w:szCs w:val="22"/>
                              </w:rPr>
                              <w:t>o</w:t>
                            </w:r>
                            <w:r w:rsidR="000C1B3E" w:rsidRPr="00CA2E46">
                              <w:rPr>
                                <w:rFonts w:ascii="Open Sans" w:hAnsi="Open Sans" w:cs="Open Sans"/>
                                <w:b/>
                                <w:szCs w:val="22"/>
                              </w:rPr>
                              <w:t xml:space="preserve">r email </w:t>
                            </w:r>
                            <w:r w:rsidR="00506514">
                              <w:rPr>
                                <w:rFonts w:ascii="Open Sans" w:hAnsi="Open Sans" w:cs="Open Sans"/>
                                <w:b/>
                                <w:szCs w:val="22"/>
                              </w:rPr>
                              <w:t>a</w:t>
                            </w:r>
                            <w:r w:rsidR="00506514" w:rsidRPr="00506514">
                              <w:rPr>
                                <w:rFonts w:ascii="Open Sans" w:hAnsi="Open Sans" w:cs="Open Sans"/>
                                <w:b/>
                                <w:szCs w:val="22"/>
                              </w:rPr>
                              <w:t xml:space="preserve"> </w:t>
                            </w:r>
                            <w:r w:rsidR="00506514">
                              <w:rPr>
                                <w:rFonts w:ascii="Open Sans" w:hAnsi="Open Sans" w:cs="Open Sans"/>
                                <w:b/>
                                <w:szCs w:val="22"/>
                              </w:rPr>
                              <w:t>Safeguarding concerns</w:t>
                            </w:r>
                            <w:r w:rsidR="00506514" w:rsidRPr="00506514">
                              <w:rPr>
                                <w:rFonts w:ascii="Open Sans" w:hAnsi="Open Sans" w:cs="Open Sans"/>
                                <w:b/>
                                <w:szCs w:val="22"/>
                              </w:rPr>
                              <w:t xml:space="preserve"> form to </w:t>
                            </w:r>
                            <w:r w:rsidR="000C1B3E" w:rsidRPr="00CA2E46">
                              <w:rPr>
                                <w:rFonts w:ascii="Open Sans" w:hAnsi="Open Sans" w:cs="Open Sans"/>
                                <w:b/>
                                <w:szCs w:val="22"/>
                              </w:rPr>
                              <w:t>adult.care@rochdale.gov.uk.</w:t>
                            </w:r>
                          </w:p>
                          <w:p w14:paraId="130A98CC" w14:textId="77777777" w:rsidR="000C1B3E" w:rsidRPr="00CA2E46" w:rsidRDefault="000C1B3E" w:rsidP="00CA2E46">
                            <w:pPr>
                              <w:spacing w:before="120"/>
                              <w:contextualSpacing/>
                              <w:jc w:val="center"/>
                              <w:rPr>
                                <w:rFonts w:ascii="Open Sans" w:hAnsi="Open Sans" w:cs="Open Sans"/>
                                <w:b/>
                                <w:szCs w:val="22"/>
                              </w:rPr>
                            </w:pPr>
                          </w:p>
                          <w:p w14:paraId="189483BB" w14:textId="4C41DD8B" w:rsidR="000C1B3E" w:rsidRPr="00CA2E46"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If there is immediate danger or someone needs urgent medical attention call the emergency services (999)</w:t>
                            </w:r>
                          </w:p>
                          <w:p w14:paraId="148E6A90" w14:textId="77777777" w:rsidR="000C1B3E" w:rsidRPr="00CA2E46" w:rsidRDefault="000C1B3E" w:rsidP="00CA2E46">
                            <w:pPr>
                              <w:spacing w:before="120"/>
                              <w:contextualSpacing/>
                              <w:jc w:val="center"/>
                              <w:rPr>
                                <w:rFonts w:ascii="Open Sans" w:hAnsi="Open Sans" w:cs="Open Sans"/>
                                <w:b/>
                                <w:szCs w:val="22"/>
                              </w:rPr>
                            </w:pPr>
                          </w:p>
                          <w:p w14:paraId="369AD0AF" w14:textId="15DD0892" w:rsidR="000C1B3E" w:rsidRPr="00CA2E46"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If you think a criminal offence has been committed inform the police on 101</w:t>
                            </w:r>
                          </w:p>
                          <w:p w14:paraId="6C449027" w14:textId="77777777" w:rsidR="000C1B3E" w:rsidRPr="00CA2E46" w:rsidRDefault="000C1B3E" w:rsidP="00CA2E46">
                            <w:pPr>
                              <w:spacing w:before="120"/>
                              <w:contextualSpacing/>
                              <w:jc w:val="center"/>
                              <w:rPr>
                                <w:rFonts w:ascii="Open Sans" w:hAnsi="Open Sans" w:cs="Open Sans"/>
                                <w:b/>
                                <w:szCs w:val="22"/>
                              </w:rPr>
                            </w:pPr>
                          </w:p>
                          <w:p w14:paraId="1D5B2C6B" w14:textId="77777777" w:rsidR="000C1B3E" w:rsidRPr="00CA2E46" w:rsidRDefault="000C1B3E" w:rsidP="00A07F8D">
                            <w:pPr>
                              <w:spacing w:before="120" w:after="240"/>
                              <w:contextualSpacing/>
                              <w:jc w:val="center"/>
                              <w:rPr>
                                <w:rFonts w:ascii="Open Sans" w:hAnsi="Open Sans" w:cs="Open Sans"/>
                                <w:b/>
                                <w:szCs w:val="22"/>
                              </w:rPr>
                            </w:pPr>
                            <w:r w:rsidRPr="00CA2E46">
                              <w:rPr>
                                <w:rFonts w:ascii="Open Sans" w:hAnsi="Open Sans" w:cs="Open Sans"/>
                                <w:b/>
                                <w:szCs w:val="22"/>
                              </w:rPr>
                              <w:t xml:space="preserve">Further safeguarding information is available at </w:t>
                            </w:r>
                            <w:hyperlink r:id="rId11" w:history="1">
                              <w:r w:rsidRPr="006A521E">
                                <w:rPr>
                                  <w:rStyle w:val="Hyperlink"/>
                                  <w:rFonts w:ascii="Open Sans" w:hAnsi="Open Sans" w:cs="Open Sans"/>
                                  <w:b/>
                                  <w:color w:val="auto"/>
                                  <w:szCs w:val="22"/>
                                </w:rPr>
                                <w:t>www.rochdalesafeguarding.com</w:t>
                              </w:r>
                            </w:hyperlink>
                            <w:r w:rsidRPr="006A521E">
                              <w:rPr>
                                <w:rFonts w:ascii="Open Sans" w:hAnsi="Open Sans" w:cs="Open Sans"/>
                                <w:b/>
                                <w:szCs w:val="22"/>
                              </w:rPr>
                              <w:t xml:space="preserve"> </w:t>
                            </w:r>
                          </w:p>
                        </w:txbxContent>
                      </wps:txbx>
                      <wps:bodyPr rot="0" vert="horz" wrap="square" lIns="91440" tIns="45720" rIns="91440" bIns="45720" anchor="t" anchorCtr="0" upright="1">
                        <a:noAutofit/>
                      </wps:bodyPr>
                    </wps:wsp>
                  </a:graphicData>
                </a:graphic>
              </wp:inline>
            </w:drawing>
          </mc:Choice>
          <mc:Fallback>
            <w:pict>
              <v:shapetype w14:anchorId="7B2B924B" id="_x0000_t202" coordsize="21600,21600" o:spt="202" path="m,l,21600r21600,l21600,xe">
                <v:stroke joinstyle="miter"/>
                <v:path gradientshapeok="t" o:connecttype="rect"/>
              </v:shapetype>
              <v:shape id="Text Box 2" o:spid="_x0000_s1026" type="#_x0000_t202" style="width:450.25pt;height:25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" fillcolor="#00b050">
                <v:fill opacity="20303f"/>
                <v:textbox>
                  <w:txbxContent>
                    <w:p w14:paraId="694C5D8D" w14:textId="00851DF3"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To report an Adult Safeguarding concern please contact</w:t>
                      </w:r>
                      <w:r w:rsidR="007652BF">
                        <w:rPr>
                          <w:rFonts w:ascii="Open Sans" w:hAnsi="Open Sans" w:cs="Open Sans"/>
                          <w:b/>
                          <w:szCs w:val="22"/>
                        </w:rPr>
                        <w:t>:</w:t>
                      </w:r>
                    </w:p>
                    <w:p w14:paraId="2E9BF43E" w14:textId="77777777" w:rsidR="007652BF" w:rsidRDefault="007652BF" w:rsidP="00CA2E46">
                      <w:pPr>
                        <w:spacing w:before="120"/>
                        <w:contextualSpacing/>
                        <w:jc w:val="center"/>
                        <w:rPr>
                          <w:rFonts w:ascii="Open Sans" w:hAnsi="Open Sans" w:cs="Open Sans"/>
                          <w:b/>
                          <w:szCs w:val="22"/>
                        </w:rPr>
                      </w:pPr>
                    </w:p>
                    <w:p w14:paraId="72FC8356" w14:textId="77777777"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Adult Care on 0300 303 8886 Monday to Friday 8.30am to 4.45pm,</w:t>
                      </w:r>
                    </w:p>
                    <w:p w14:paraId="3F43B739" w14:textId="2922E34A" w:rsidR="007652BF"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 xml:space="preserve"> or 0300 303 8875 at all other times,</w:t>
                      </w:r>
                    </w:p>
                    <w:p w14:paraId="106F25D2" w14:textId="1C808AEC" w:rsidR="000C1B3E" w:rsidRPr="00CA2E46" w:rsidRDefault="007652BF" w:rsidP="00CA2E46">
                      <w:pPr>
                        <w:spacing w:before="120"/>
                        <w:contextualSpacing/>
                        <w:jc w:val="center"/>
                        <w:rPr>
                          <w:rFonts w:ascii="Open Sans" w:hAnsi="Open Sans" w:cs="Open Sans"/>
                          <w:b/>
                          <w:szCs w:val="22"/>
                        </w:rPr>
                      </w:pPr>
                      <w:r>
                        <w:rPr>
                          <w:rFonts w:ascii="Open Sans" w:hAnsi="Open Sans" w:cs="Open Sans"/>
                          <w:b/>
                          <w:szCs w:val="22"/>
                        </w:rPr>
                        <w:t>o</w:t>
                      </w:r>
                      <w:r w:rsidR="000C1B3E" w:rsidRPr="00CA2E46">
                        <w:rPr>
                          <w:rFonts w:ascii="Open Sans" w:hAnsi="Open Sans" w:cs="Open Sans"/>
                          <w:b/>
                          <w:szCs w:val="22"/>
                        </w:rPr>
                        <w:t xml:space="preserve">r email </w:t>
                      </w:r>
                      <w:r w:rsidR="00506514">
                        <w:rPr>
                          <w:rFonts w:ascii="Open Sans" w:hAnsi="Open Sans" w:cs="Open Sans"/>
                          <w:b/>
                          <w:szCs w:val="22"/>
                        </w:rPr>
                        <w:t>a</w:t>
                      </w:r>
                      <w:r w:rsidR="00506514" w:rsidRPr="00506514">
                        <w:rPr>
                          <w:rFonts w:ascii="Open Sans" w:hAnsi="Open Sans" w:cs="Open Sans"/>
                          <w:b/>
                          <w:szCs w:val="22"/>
                        </w:rPr>
                        <w:t xml:space="preserve"> </w:t>
                      </w:r>
                      <w:r w:rsidR="00506514">
                        <w:rPr>
                          <w:rFonts w:ascii="Open Sans" w:hAnsi="Open Sans" w:cs="Open Sans"/>
                          <w:b/>
                          <w:szCs w:val="22"/>
                        </w:rPr>
                        <w:t>Safeguarding concerns</w:t>
                      </w:r>
                      <w:r w:rsidR="00506514" w:rsidRPr="00506514">
                        <w:rPr>
                          <w:rFonts w:ascii="Open Sans" w:hAnsi="Open Sans" w:cs="Open Sans"/>
                          <w:b/>
                          <w:szCs w:val="22"/>
                        </w:rPr>
                        <w:t xml:space="preserve"> form to </w:t>
                      </w:r>
                      <w:r w:rsidR="000C1B3E" w:rsidRPr="00CA2E46">
                        <w:rPr>
                          <w:rFonts w:ascii="Open Sans" w:hAnsi="Open Sans" w:cs="Open Sans"/>
                          <w:b/>
                          <w:szCs w:val="22"/>
                        </w:rPr>
                        <w:t>adult.care@rochdale.gov.uk.</w:t>
                      </w:r>
                    </w:p>
                    <w:p w14:paraId="130A98CC" w14:textId="77777777" w:rsidR="000C1B3E" w:rsidRPr="00CA2E46" w:rsidRDefault="000C1B3E" w:rsidP="00CA2E46">
                      <w:pPr>
                        <w:spacing w:before="120"/>
                        <w:contextualSpacing/>
                        <w:jc w:val="center"/>
                        <w:rPr>
                          <w:rFonts w:ascii="Open Sans" w:hAnsi="Open Sans" w:cs="Open Sans"/>
                          <w:b/>
                          <w:szCs w:val="22"/>
                        </w:rPr>
                      </w:pPr>
                    </w:p>
                    <w:p w14:paraId="189483BB" w14:textId="4C41DD8B" w:rsidR="000C1B3E" w:rsidRPr="00CA2E46"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If there is immediate danger or someone needs urgent medical attention call the emergency services (999)</w:t>
                      </w:r>
                    </w:p>
                    <w:p w14:paraId="148E6A90" w14:textId="77777777" w:rsidR="000C1B3E" w:rsidRPr="00CA2E46" w:rsidRDefault="000C1B3E" w:rsidP="00CA2E46">
                      <w:pPr>
                        <w:spacing w:before="120"/>
                        <w:contextualSpacing/>
                        <w:jc w:val="center"/>
                        <w:rPr>
                          <w:rFonts w:ascii="Open Sans" w:hAnsi="Open Sans" w:cs="Open Sans"/>
                          <w:b/>
                          <w:szCs w:val="22"/>
                        </w:rPr>
                      </w:pPr>
                    </w:p>
                    <w:p w14:paraId="369AD0AF" w14:textId="15DD0892" w:rsidR="000C1B3E" w:rsidRPr="00CA2E46" w:rsidRDefault="000C1B3E" w:rsidP="00CA2E46">
                      <w:pPr>
                        <w:spacing w:before="120"/>
                        <w:contextualSpacing/>
                        <w:jc w:val="center"/>
                        <w:rPr>
                          <w:rFonts w:ascii="Open Sans" w:hAnsi="Open Sans" w:cs="Open Sans"/>
                          <w:b/>
                          <w:szCs w:val="22"/>
                        </w:rPr>
                      </w:pPr>
                      <w:r w:rsidRPr="00CA2E46">
                        <w:rPr>
                          <w:rFonts w:ascii="Open Sans" w:hAnsi="Open Sans" w:cs="Open Sans"/>
                          <w:b/>
                          <w:szCs w:val="22"/>
                        </w:rPr>
                        <w:t>If you think a criminal offence has been committed inform the police on 101</w:t>
                      </w:r>
                    </w:p>
                    <w:p w14:paraId="6C449027" w14:textId="77777777" w:rsidR="000C1B3E" w:rsidRPr="00CA2E46" w:rsidRDefault="000C1B3E" w:rsidP="00CA2E46">
                      <w:pPr>
                        <w:spacing w:before="120"/>
                        <w:contextualSpacing/>
                        <w:jc w:val="center"/>
                        <w:rPr>
                          <w:rFonts w:ascii="Open Sans" w:hAnsi="Open Sans" w:cs="Open Sans"/>
                          <w:b/>
                          <w:szCs w:val="22"/>
                        </w:rPr>
                      </w:pPr>
                    </w:p>
                    <w:p w14:paraId="1D5B2C6B" w14:textId="77777777" w:rsidR="000C1B3E" w:rsidRPr="00CA2E46" w:rsidRDefault="000C1B3E" w:rsidP="00A07F8D">
                      <w:pPr>
                        <w:spacing w:before="120" w:after="240"/>
                        <w:contextualSpacing/>
                        <w:jc w:val="center"/>
                        <w:rPr>
                          <w:rFonts w:ascii="Open Sans" w:hAnsi="Open Sans" w:cs="Open Sans"/>
                          <w:b/>
                          <w:szCs w:val="22"/>
                        </w:rPr>
                      </w:pPr>
                      <w:r w:rsidRPr="00CA2E46">
                        <w:rPr>
                          <w:rFonts w:ascii="Open Sans" w:hAnsi="Open Sans" w:cs="Open Sans"/>
                          <w:b/>
                          <w:szCs w:val="22"/>
                        </w:rPr>
                        <w:t xml:space="preserve">Further safeguarding information is available at </w:t>
                      </w:r>
                      <w:hyperlink r:id="rId12" w:history="1">
                        <w:r w:rsidRPr="006A521E">
                          <w:rPr>
                            <w:rStyle w:val="Hyperlink"/>
                            <w:rFonts w:ascii="Open Sans" w:hAnsi="Open Sans" w:cs="Open Sans"/>
                            <w:b/>
                            <w:color w:val="auto"/>
                            <w:szCs w:val="22"/>
                          </w:rPr>
                          <w:t>www.rochdalesafeguarding.com</w:t>
                        </w:r>
                      </w:hyperlink>
                      <w:r w:rsidRPr="006A521E">
                        <w:rPr>
                          <w:rFonts w:ascii="Open Sans" w:hAnsi="Open Sans" w:cs="Open Sans"/>
                          <w:b/>
                          <w:szCs w:val="22"/>
                        </w:rPr>
                        <w:t xml:space="preserve"> </w:t>
                      </w:r>
                    </w:p>
                  </w:txbxContent>
                </v:textbox>
                <w10:anchorlock/>
              </v:shape>
            </w:pict>
          </mc:Fallback>
        </mc:AlternateContent>
      </w:r>
    </w:p>
    <w:p w14:paraId="34C51608" w14:textId="39DFB722" w:rsidR="00386CD5" w:rsidRPr="006A521E" w:rsidRDefault="00386CD5" w:rsidP="00030763">
      <w:pPr>
        <w:jc w:val="both"/>
        <w:rPr>
          <w:rFonts w:ascii="Open Sans" w:hAnsi="Open Sans" w:cs="Open Sans"/>
          <w:sz w:val="22"/>
          <w:szCs w:val="22"/>
        </w:rPr>
      </w:pPr>
    </w:p>
    <w:p w14:paraId="15B053F8" w14:textId="77777777" w:rsidR="00935978" w:rsidRPr="006A521E" w:rsidRDefault="00935978">
      <w:pPr>
        <w:rPr>
          <w:rFonts w:ascii="Open Sans" w:hAnsi="Open Sans" w:cs="Open Sans"/>
          <w:b/>
          <w:bCs/>
          <w:kern w:val="32"/>
          <w:sz w:val="22"/>
          <w:szCs w:val="22"/>
        </w:rPr>
      </w:pPr>
      <w:r w:rsidRPr="006A521E">
        <w:rPr>
          <w:rFonts w:ascii="Open Sans" w:hAnsi="Open Sans" w:cs="Open Sans"/>
          <w:sz w:val="22"/>
          <w:szCs w:val="22"/>
        </w:rPr>
        <w:br w:type="page"/>
      </w:r>
    </w:p>
    <w:p w14:paraId="61380675" w14:textId="77777777" w:rsidR="007652BF" w:rsidRPr="006A521E" w:rsidRDefault="007652BF" w:rsidP="007652BF">
      <w:pPr>
        <w:pStyle w:val="Heading1"/>
        <w:tabs>
          <w:tab w:val="left" w:pos="567"/>
        </w:tabs>
        <w:spacing w:after="0"/>
        <w:jc w:val="both"/>
        <w:rPr>
          <w:rFonts w:ascii="Open Sans" w:hAnsi="Open Sans" w:cs="Open Sans"/>
          <w:sz w:val="22"/>
          <w:szCs w:val="22"/>
        </w:rPr>
      </w:pPr>
      <w:r w:rsidRPr="006A521E">
        <w:rPr>
          <w:rFonts w:ascii="Open Sans" w:hAnsi="Open Sans" w:cs="Open Sans"/>
          <w:sz w:val="22"/>
          <w:szCs w:val="22"/>
        </w:rPr>
        <w:lastRenderedPageBreak/>
        <w:t xml:space="preserve">RBSAB and RBSCP policy content </w:t>
      </w:r>
    </w:p>
    <w:p w14:paraId="3D5CAB8B" w14:textId="77777777" w:rsidR="007652BF" w:rsidRPr="006A521E" w:rsidRDefault="007652BF" w:rsidP="007652BF">
      <w:pPr>
        <w:jc w:val="both"/>
        <w:rPr>
          <w:rFonts w:ascii="Open Sans" w:hAnsi="Open Sans" w:cs="Open Sans"/>
          <w:color w:val="00B050"/>
          <w:sz w:val="22"/>
          <w:szCs w:val="22"/>
        </w:rPr>
      </w:pPr>
    </w:p>
    <w:p w14:paraId="272DC2B2" w14:textId="77777777" w:rsidR="007652BF" w:rsidRPr="006A521E" w:rsidRDefault="007652BF" w:rsidP="007652BF">
      <w:pPr>
        <w:jc w:val="both"/>
        <w:rPr>
          <w:rFonts w:ascii="Open Sans" w:hAnsi="Open Sans" w:cs="Open Sans"/>
          <w:sz w:val="22"/>
          <w:szCs w:val="22"/>
        </w:rPr>
      </w:pPr>
      <w:hyperlink r:id="rId13" w:history="1">
        <w:r w:rsidRPr="006A521E">
          <w:rPr>
            <w:rStyle w:val="Hyperlink"/>
            <w:rFonts w:ascii="Open Sans" w:hAnsi="Open Sans" w:cs="Open Sans"/>
            <w:color w:val="auto"/>
            <w:sz w:val="22"/>
            <w:szCs w:val="22"/>
          </w:rPr>
          <w:t>https://rochdalesafeguarding.com/p/resources-and-tools/multi-agency-policy-procedures-protocols-and-guidance</w:t>
        </w:r>
      </w:hyperlink>
    </w:p>
    <w:p w14:paraId="21930048" w14:textId="77777777" w:rsidR="007652BF" w:rsidRPr="006A521E" w:rsidRDefault="007652BF" w:rsidP="007652BF">
      <w:pPr>
        <w:jc w:val="both"/>
        <w:rPr>
          <w:rFonts w:ascii="Open Sans" w:hAnsi="Open Sans" w:cs="Open Sans"/>
          <w:sz w:val="22"/>
          <w:szCs w:val="22"/>
        </w:rPr>
      </w:pPr>
    </w:p>
    <w:tbl>
      <w:tblPr>
        <w:tblStyle w:val="TableGrid2"/>
        <w:tblpPr w:leftFromText="181" w:rightFromText="181" w:vertAnchor="text" w:horzAnchor="margin" w:tblpXSpec="center" w:tblpY="1"/>
        <w:tblW w:w="9067" w:type="dxa"/>
        <w:tblLook w:val="04A0" w:firstRow="1" w:lastRow="0" w:firstColumn="1" w:lastColumn="0" w:noHBand="0" w:noVBand="1"/>
      </w:tblPr>
      <w:tblGrid>
        <w:gridCol w:w="1098"/>
        <w:gridCol w:w="7969"/>
      </w:tblGrid>
      <w:tr w:rsidR="007652BF" w:rsidRPr="006A521E" w14:paraId="42DF1583" w14:textId="77777777" w:rsidTr="003D0E37">
        <w:tc>
          <w:tcPr>
            <w:tcW w:w="1098" w:type="dxa"/>
            <w:vAlign w:val="center"/>
          </w:tcPr>
          <w:p w14:paraId="1F7E86ED" w14:textId="77777777" w:rsidR="007652BF" w:rsidRPr="006A521E" w:rsidRDefault="007652BF" w:rsidP="003D0E37">
            <w:pPr>
              <w:rPr>
                <w:rFonts w:ascii="Open Sans" w:hAnsi="Open Sans" w:cs="Open Sans"/>
                <w:b/>
                <w:sz w:val="22"/>
                <w:szCs w:val="22"/>
              </w:rPr>
            </w:pPr>
            <w:r w:rsidRPr="006A521E">
              <w:rPr>
                <w:rFonts w:ascii="Open Sans" w:hAnsi="Open Sans" w:cs="Open Sans"/>
                <w:b/>
                <w:sz w:val="22"/>
                <w:szCs w:val="22"/>
              </w:rPr>
              <w:t>Section</w:t>
            </w:r>
          </w:p>
        </w:tc>
        <w:tc>
          <w:tcPr>
            <w:tcW w:w="7969" w:type="dxa"/>
            <w:vAlign w:val="center"/>
          </w:tcPr>
          <w:p w14:paraId="540AF17C" w14:textId="77777777" w:rsidR="007652BF" w:rsidRPr="006A521E" w:rsidRDefault="007652BF" w:rsidP="003D0E37">
            <w:pPr>
              <w:rPr>
                <w:rFonts w:ascii="Open Sans" w:hAnsi="Open Sans" w:cs="Open Sans"/>
                <w:b/>
                <w:sz w:val="22"/>
                <w:szCs w:val="22"/>
              </w:rPr>
            </w:pPr>
            <w:r w:rsidRPr="006A521E">
              <w:rPr>
                <w:rFonts w:ascii="Open Sans" w:hAnsi="Open Sans" w:cs="Open Sans"/>
                <w:b/>
                <w:sz w:val="22"/>
                <w:szCs w:val="22"/>
              </w:rPr>
              <w:t>Content</w:t>
            </w:r>
          </w:p>
        </w:tc>
      </w:tr>
      <w:tr w:rsidR="007652BF" w:rsidRPr="006A521E" w14:paraId="015DA463" w14:textId="77777777" w:rsidTr="003D0E37">
        <w:tc>
          <w:tcPr>
            <w:tcW w:w="1098" w:type="dxa"/>
          </w:tcPr>
          <w:p w14:paraId="034918E9"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264D5FB7"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Policy</w:t>
            </w:r>
          </w:p>
        </w:tc>
      </w:tr>
      <w:tr w:rsidR="007652BF" w:rsidRPr="006A521E" w14:paraId="4D5ACE2C" w14:textId="77777777" w:rsidTr="003D0E37">
        <w:tc>
          <w:tcPr>
            <w:tcW w:w="1098" w:type="dxa"/>
          </w:tcPr>
          <w:p w14:paraId="0078173A"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1A1FB476"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Glossary</w:t>
            </w:r>
          </w:p>
        </w:tc>
      </w:tr>
      <w:tr w:rsidR="007652BF" w:rsidRPr="006A521E" w14:paraId="0E95AF06" w14:textId="77777777" w:rsidTr="003D0E37">
        <w:trPr>
          <w:trHeight w:val="416"/>
        </w:trPr>
        <w:tc>
          <w:tcPr>
            <w:tcW w:w="1098" w:type="dxa"/>
          </w:tcPr>
          <w:p w14:paraId="2FA43B20"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4A7D0135"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 xml:space="preserve">What is Abuse and Neglect </w:t>
            </w:r>
          </w:p>
          <w:p w14:paraId="38A42C24" w14:textId="77777777" w:rsidR="007652BF" w:rsidRPr="006A521E" w:rsidRDefault="007652BF" w:rsidP="003D0E37">
            <w:pPr>
              <w:pStyle w:val="ListParagraph"/>
              <w:numPr>
                <w:ilvl w:val="0"/>
                <w:numId w:val="10"/>
              </w:numPr>
              <w:spacing w:after="0"/>
              <w:rPr>
                <w:rFonts w:ascii="Open Sans" w:eastAsia="Calibri" w:hAnsi="Open Sans" w:cs="Open Sans"/>
              </w:rPr>
            </w:pPr>
            <w:r w:rsidRPr="006A521E">
              <w:rPr>
                <w:rFonts w:ascii="Open Sans" w:eastAsia="Calibri" w:hAnsi="Open Sans" w:cs="Open Sans"/>
              </w:rPr>
              <w:t>Example of abuse</w:t>
            </w:r>
          </w:p>
          <w:p w14:paraId="0D3E2B69" w14:textId="77777777" w:rsidR="007652BF" w:rsidRPr="006A521E" w:rsidRDefault="007652BF" w:rsidP="003D0E37">
            <w:pPr>
              <w:pStyle w:val="ListParagraph"/>
              <w:numPr>
                <w:ilvl w:val="0"/>
                <w:numId w:val="10"/>
              </w:numPr>
              <w:spacing w:after="0"/>
              <w:rPr>
                <w:rFonts w:ascii="Open Sans" w:eastAsia="Calibri" w:hAnsi="Open Sans" w:cs="Open Sans"/>
              </w:rPr>
            </w:pPr>
            <w:r w:rsidRPr="006A521E">
              <w:rPr>
                <w:rFonts w:ascii="Open Sans" w:eastAsia="Calibri" w:hAnsi="Open Sans" w:cs="Open Sans"/>
              </w:rPr>
              <w:t xml:space="preserve">Who </w:t>
            </w:r>
            <w:r w:rsidRPr="006A521E">
              <w:rPr>
                <w:rFonts w:ascii="Open Sans" w:hAnsi="Open Sans" w:cs="Open Sans"/>
              </w:rPr>
              <w:t>abuses and neglects?</w:t>
            </w:r>
          </w:p>
          <w:p w14:paraId="251415D1" w14:textId="77777777" w:rsidR="007652BF" w:rsidRPr="006A521E" w:rsidRDefault="007652BF" w:rsidP="003D0E37">
            <w:pPr>
              <w:pStyle w:val="ListParagraph"/>
              <w:numPr>
                <w:ilvl w:val="0"/>
                <w:numId w:val="10"/>
              </w:numPr>
              <w:spacing w:after="0"/>
              <w:rPr>
                <w:rFonts w:ascii="Open Sans" w:eastAsia="Calibri" w:hAnsi="Open Sans" w:cs="Open Sans"/>
              </w:rPr>
            </w:pPr>
            <w:r w:rsidRPr="006A521E">
              <w:rPr>
                <w:rFonts w:ascii="Open Sans" w:eastAsia="Calibri" w:hAnsi="Open Sans" w:cs="Open Sans"/>
              </w:rPr>
              <w:t>Spotting signs of abuse and neglect</w:t>
            </w:r>
          </w:p>
        </w:tc>
      </w:tr>
      <w:tr w:rsidR="007652BF" w:rsidRPr="006A521E" w14:paraId="7F46FAED" w14:textId="77777777" w:rsidTr="003D0E37">
        <w:tc>
          <w:tcPr>
            <w:tcW w:w="1098" w:type="dxa"/>
          </w:tcPr>
          <w:p w14:paraId="1F682038"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78A8D02B"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Carers and Safeguarding</w:t>
            </w:r>
          </w:p>
        </w:tc>
      </w:tr>
      <w:tr w:rsidR="007652BF" w:rsidRPr="006A521E" w14:paraId="6FC293D3" w14:textId="77777777" w:rsidTr="003D0E37">
        <w:tc>
          <w:tcPr>
            <w:tcW w:w="1098" w:type="dxa"/>
          </w:tcPr>
          <w:p w14:paraId="6115594C"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0B0F948D"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Legal framework</w:t>
            </w:r>
          </w:p>
        </w:tc>
      </w:tr>
      <w:tr w:rsidR="007652BF" w:rsidRPr="006A521E" w14:paraId="757191C9" w14:textId="77777777" w:rsidTr="003D0E37">
        <w:tc>
          <w:tcPr>
            <w:tcW w:w="1098" w:type="dxa"/>
          </w:tcPr>
          <w:p w14:paraId="16AE051C"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2D06B59A"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 xml:space="preserve">Information sharing </w:t>
            </w:r>
          </w:p>
        </w:tc>
      </w:tr>
      <w:tr w:rsidR="007652BF" w:rsidRPr="006A521E" w14:paraId="71434EEC" w14:textId="77777777" w:rsidTr="003D0E37">
        <w:tc>
          <w:tcPr>
            <w:tcW w:w="1098" w:type="dxa"/>
          </w:tcPr>
          <w:p w14:paraId="20F2B8BE"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1AA61A15"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Local roles and responsibilities</w:t>
            </w:r>
          </w:p>
        </w:tc>
      </w:tr>
      <w:tr w:rsidR="007652BF" w:rsidRPr="006A521E" w14:paraId="72A2A556" w14:textId="77777777" w:rsidTr="003D0E37">
        <w:tc>
          <w:tcPr>
            <w:tcW w:w="1098" w:type="dxa"/>
          </w:tcPr>
          <w:p w14:paraId="3E37B5E3"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7A498C92"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Legal support for victims of crime</w:t>
            </w:r>
          </w:p>
        </w:tc>
      </w:tr>
      <w:tr w:rsidR="007652BF" w:rsidRPr="006A521E" w14:paraId="7D384CFF" w14:textId="77777777" w:rsidTr="003D0E37">
        <w:tc>
          <w:tcPr>
            <w:tcW w:w="1098" w:type="dxa"/>
          </w:tcPr>
          <w:p w14:paraId="64ADCE73"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7AD5F581"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Advocacy in Safeguarding</w:t>
            </w:r>
          </w:p>
        </w:tc>
      </w:tr>
      <w:tr w:rsidR="007652BF" w:rsidRPr="006A521E" w14:paraId="5504FD20" w14:textId="77777777" w:rsidTr="003D0E37">
        <w:tc>
          <w:tcPr>
            <w:tcW w:w="1098" w:type="dxa"/>
          </w:tcPr>
          <w:p w14:paraId="73EECBA5"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2B076045"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Use of interpreters</w:t>
            </w:r>
          </w:p>
        </w:tc>
      </w:tr>
      <w:tr w:rsidR="007652BF" w:rsidRPr="006A521E" w14:paraId="5D011A99" w14:textId="77777777" w:rsidTr="003D0E37">
        <w:tc>
          <w:tcPr>
            <w:tcW w:w="1098" w:type="dxa"/>
          </w:tcPr>
          <w:p w14:paraId="3B6F8819"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40C4E7E5"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 xml:space="preserve">Reporting a concern  </w:t>
            </w:r>
          </w:p>
        </w:tc>
      </w:tr>
      <w:tr w:rsidR="007652BF" w:rsidRPr="006A521E" w14:paraId="52300620" w14:textId="77777777" w:rsidTr="003D0E37">
        <w:tc>
          <w:tcPr>
            <w:tcW w:w="1098" w:type="dxa"/>
          </w:tcPr>
          <w:p w14:paraId="0E665AB1"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07B1FC7D"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Responding to a concern</w:t>
            </w:r>
          </w:p>
        </w:tc>
      </w:tr>
      <w:tr w:rsidR="007652BF" w:rsidRPr="006A521E" w14:paraId="48EE7873" w14:textId="77777777" w:rsidTr="003D0E37">
        <w:tc>
          <w:tcPr>
            <w:tcW w:w="1098" w:type="dxa"/>
          </w:tcPr>
          <w:p w14:paraId="1767D4BE"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05592BB5"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Safeguarding Adult reviews</w:t>
            </w:r>
          </w:p>
        </w:tc>
      </w:tr>
      <w:tr w:rsidR="007652BF" w:rsidRPr="006A521E" w14:paraId="08728F96" w14:textId="77777777" w:rsidTr="003D0E37">
        <w:tc>
          <w:tcPr>
            <w:tcW w:w="1098" w:type="dxa"/>
          </w:tcPr>
          <w:p w14:paraId="7F8FA85E"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453B2120"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Resolving Professional Disagreements</w:t>
            </w:r>
          </w:p>
        </w:tc>
      </w:tr>
      <w:tr w:rsidR="007652BF" w:rsidRPr="006A521E" w14:paraId="4C4D6CD4" w14:textId="77777777" w:rsidTr="003D0E37">
        <w:tc>
          <w:tcPr>
            <w:tcW w:w="1098" w:type="dxa"/>
          </w:tcPr>
          <w:p w14:paraId="2DFB217E" w14:textId="77777777" w:rsidR="007652BF" w:rsidRPr="00071246" w:rsidRDefault="007652BF" w:rsidP="003D0E37">
            <w:pPr>
              <w:pStyle w:val="ListParagraph"/>
              <w:numPr>
                <w:ilvl w:val="0"/>
                <w:numId w:val="26"/>
              </w:numPr>
              <w:spacing w:after="0"/>
              <w:rPr>
                <w:rFonts w:ascii="Open Sans" w:eastAsia="Calibri" w:hAnsi="Open Sans" w:cs="Open Sans"/>
              </w:rPr>
            </w:pPr>
          </w:p>
        </w:tc>
        <w:tc>
          <w:tcPr>
            <w:tcW w:w="7969" w:type="dxa"/>
          </w:tcPr>
          <w:p w14:paraId="1640BADD"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Complaints</w:t>
            </w:r>
          </w:p>
        </w:tc>
      </w:tr>
    </w:tbl>
    <w:p w14:paraId="3E03E4C0" w14:textId="77777777" w:rsidR="007652BF" w:rsidRPr="006A521E" w:rsidRDefault="007652BF" w:rsidP="007652BF">
      <w:pPr>
        <w:spacing w:before="240"/>
        <w:jc w:val="both"/>
        <w:rPr>
          <w:rFonts w:ascii="Open Sans" w:hAnsi="Open Sans" w:cs="Open Sans"/>
          <w:b/>
          <w:sz w:val="22"/>
          <w:szCs w:val="22"/>
        </w:rPr>
      </w:pPr>
      <w:r w:rsidRPr="006A521E">
        <w:rPr>
          <w:rFonts w:ascii="Open Sans" w:hAnsi="Open Sans" w:cs="Open Sans"/>
          <w:b/>
          <w:sz w:val="22"/>
          <w:szCs w:val="22"/>
        </w:rPr>
        <w:t>Springhill Hospice additional or variance from the locality policy</w:t>
      </w:r>
    </w:p>
    <w:p w14:paraId="366B6EF2" w14:textId="77777777" w:rsidR="007652BF" w:rsidRPr="006A521E" w:rsidRDefault="007652BF" w:rsidP="007652BF">
      <w:pPr>
        <w:jc w:val="both"/>
        <w:rPr>
          <w:rFonts w:ascii="Open Sans" w:hAnsi="Open Sans" w:cs="Open Sans"/>
          <w:sz w:val="22"/>
          <w:szCs w:val="22"/>
        </w:rPr>
      </w:pPr>
    </w:p>
    <w:tbl>
      <w:tblPr>
        <w:tblStyle w:val="TableGrid2"/>
        <w:tblpPr w:leftFromText="181" w:rightFromText="181" w:vertAnchor="text" w:horzAnchor="margin" w:tblpY="46"/>
        <w:tblW w:w="9067" w:type="dxa"/>
        <w:tblLook w:val="04A0" w:firstRow="1" w:lastRow="0" w:firstColumn="1" w:lastColumn="0" w:noHBand="0" w:noVBand="1"/>
      </w:tblPr>
      <w:tblGrid>
        <w:gridCol w:w="1096"/>
        <w:gridCol w:w="7971"/>
      </w:tblGrid>
      <w:tr w:rsidR="007652BF" w:rsidRPr="006A521E" w14:paraId="658E08FA" w14:textId="77777777" w:rsidTr="003D0E37">
        <w:trPr>
          <w:trHeight w:val="70"/>
        </w:trPr>
        <w:tc>
          <w:tcPr>
            <w:tcW w:w="1096" w:type="dxa"/>
            <w:vAlign w:val="center"/>
          </w:tcPr>
          <w:p w14:paraId="528C018B" w14:textId="77777777" w:rsidR="007652BF" w:rsidRPr="006A521E" w:rsidRDefault="007652BF" w:rsidP="003D0E37">
            <w:pPr>
              <w:spacing w:line="276" w:lineRule="auto"/>
              <w:contextualSpacing/>
              <w:jc w:val="center"/>
              <w:rPr>
                <w:rFonts w:ascii="Open Sans" w:hAnsi="Open Sans" w:cs="Open Sans"/>
                <w:b/>
                <w:sz w:val="22"/>
                <w:szCs w:val="22"/>
              </w:rPr>
            </w:pPr>
            <w:r w:rsidRPr="006A521E">
              <w:rPr>
                <w:rFonts w:ascii="Open Sans" w:hAnsi="Open Sans" w:cs="Open Sans"/>
                <w:b/>
                <w:sz w:val="22"/>
                <w:szCs w:val="22"/>
              </w:rPr>
              <w:t>Page</w:t>
            </w:r>
          </w:p>
        </w:tc>
        <w:tc>
          <w:tcPr>
            <w:tcW w:w="7971" w:type="dxa"/>
          </w:tcPr>
          <w:p w14:paraId="60242436" w14:textId="05AD49AB" w:rsidR="007652BF" w:rsidRPr="001429C0" w:rsidRDefault="001429C0" w:rsidP="003D0E37">
            <w:pPr>
              <w:rPr>
                <w:rFonts w:ascii="Open Sans" w:hAnsi="Open Sans" w:cs="Open Sans"/>
                <w:b/>
                <w:sz w:val="22"/>
                <w:szCs w:val="22"/>
              </w:rPr>
            </w:pPr>
            <w:r w:rsidRPr="001429C0">
              <w:rPr>
                <w:rFonts w:ascii="Open Sans" w:hAnsi="Open Sans" w:cs="Open Sans"/>
                <w:b/>
                <w:sz w:val="22"/>
                <w:szCs w:val="22"/>
              </w:rPr>
              <w:t>Content</w:t>
            </w:r>
          </w:p>
        </w:tc>
      </w:tr>
      <w:tr w:rsidR="007652BF" w:rsidRPr="006A521E" w14:paraId="4620608F" w14:textId="77777777" w:rsidTr="003D0E37">
        <w:trPr>
          <w:trHeight w:val="70"/>
        </w:trPr>
        <w:tc>
          <w:tcPr>
            <w:tcW w:w="1096" w:type="dxa"/>
            <w:vAlign w:val="center"/>
          </w:tcPr>
          <w:p w14:paraId="14FB451A"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3</w:t>
            </w:r>
          </w:p>
        </w:tc>
        <w:tc>
          <w:tcPr>
            <w:tcW w:w="7971" w:type="dxa"/>
          </w:tcPr>
          <w:p w14:paraId="5CA8786A" w14:textId="2B60FC5F" w:rsidR="007652BF" w:rsidRPr="007652BF" w:rsidRDefault="007652BF" w:rsidP="007652BF">
            <w:pPr>
              <w:pStyle w:val="Heading1"/>
              <w:tabs>
                <w:tab w:val="left" w:pos="567"/>
              </w:tabs>
              <w:spacing w:before="0" w:after="0"/>
              <w:jc w:val="both"/>
              <w:rPr>
                <w:rFonts w:ascii="Open Sans" w:hAnsi="Open Sans" w:cs="Open Sans"/>
                <w:b w:val="0"/>
                <w:bCs w:val="0"/>
                <w:kern w:val="0"/>
                <w:sz w:val="22"/>
                <w:szCs w:val="22"/>
              </w:rPr>
            </w:pPr>
            <w:r w:rsidRPr="007652BF">
              <w:rPr>
                <w:rFonts w:ascii="Open Sans" w:hAnsi="Open Sans" w:cs="Open Sans"/>
                <w:b w:val="0"/>
                <w:bCs w:val="0"/>
                <w:kern w:val="0"/>
                <w:sz w:val="22"/>
                <w:szCs w:val="22"/>
              </w:rPr>
              <w:t xml:space="preserve">Safe Recruitment </w:t>
            </w:r>
          </w:p>
        </w:tc>
      </w:tr>
      <w:tr w:rsidR="007652BF" w:rsidRPr="006A521E" w14:paraId="41A67A64" w14:textId="77777777" w:rsidTr="003D0E37">
        <w:trPr>
          <w:trHeight w:val="70"/>
        </w:trPr>
        <w:tc>
          <w:tcPr>
            <w:tcW w:w="1096" w:type="dxa"/>
            <w:vAlign w:val="center"/>
          </w:tcPr>
          <w:p w14:paraId="632536EC"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4</w:t>
            </w:r>
          </w:p>
        </w:tc>
        <w:tc>
          <w:tcPr>
            <w:tcW w:w="7971" w:type="dxa"/>
          </w:tcPr>
          <w:p w14:paraId="25B8E7EF" w14:textId="77777777" w:rsidR="007652BF" w:rsidRPr="006A521E" w:rsidRDefault="007652BF" w:rsidP="003D0E37">
            <w:pPr>
              <w:pStyle w:val="Heading1"/>
              <w:tabs>
                <w:tab w:val="left" w:pos="567"/>
              </w:tabs>
              <w:spacing w:before="0" w:after="0"/>
              <w:jc w:val="both"/>
              <w:rPr>
                <w:rFonts w:ascii="Open Sans" w:hAnsi="Open Sans" w:cs="Open Sans"/>
                <w:b w:val="0"/>
                <w:sz w:val="22"/>
                <w:szCs w:val="22"/>
              </w:rPr>
            </w:pPr>
            <w:r w:rsidRPr="006A521E">
              <w:rPr>
                <w:rFonts w:ascii="Open Sans" w:hAnsi="Open Sans" w:cs="Open Sans"/>
                <w:b w:val="0"/>
                <w:sz w:val="22"/>
                <w:szCs w:val="22"/>
              </w:rPr>
              <w:t>Safeguarding Lead; Role and Responsibilities</w:t>
            </w:r>
          </w:p>
        </w:tc>
      </w:tr>
      <w:tr w:rsidR="007652BF" w:rsidRPr="006A521E" w14:paraId="65F6EE1D" w14:textId="77777777" w:rsidTr="003D0E37">
        <w:trPr>
          <w:trHeight w:val="70"/>
        </w:trPr>
        <w:tc>
          <w:tcPr>
            <w:tcW w:w="1096" w:type="dxa"/>
            <w:vAlign w:val="center"/>
          </w:tcPr>
          <w:p w14:paraId="2AB21B82"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4</w:t>
            </w:r>
          </w:p>
        </w:tc>
        <w:tc>
          <w:tcPr>
            <w:tcW w:w="7971" w:type="dxa"/>
          </w:tcPr>
          <w:p w14:paraId="0DD60127" w14:textId="77777777" w:rsidR="007652BF" w:rsidRPr="006A521E" w:rsidRDefault="007652BF" w:rsidP="003D0E37">
            <w:pPr>
              <w:pStyle w:val="Heading1"/>
              <w:tabs>
                <w:tab w:val="left" w:pos="567"/>
              </w:tabs>
              <w:spacing w:before="0" w:after="0"/>
              <w:jc w:val="both"/>
              <w:rPr>
                <w:rFonts w:ascii="Open Sans" w:hAnsi="Open Sans" w:cs="Open Sans"/>
                <w:b w:val="0"/>
                <w:sz w:val="22"/>
                <w:szCs w:val="22"/>
              </w:rPr>
            </w:pPr>
            <w:r w:rsidRPr="006A521E">
              <w:rPr>
                <w:rFonts w:ascii="Open Sans" w:hAnsi="Open Sans" w:cs="Open Sans"/>
                <w:b w:val="0"/>
                <w:sz w:val="22"/>
                <w:szCs w:val="22"/>
              </w:rPr>
              <w:t>Sharing Information</w:t>
            </w:r>
          </w:p>
        </w:tc>
      </w:tr>
      <w:tr w:rsidR="007652BF" w:rsidRPr="006A521E" w14:paraId="26828DA0" w14:textId="77777777" w:rsidTr="003D0E37">
        <w:trPr>
          <w:trHeight w:val="70"/>
        </w:trPr>
        <w:tc>
          <w:tcPr>
            <w:tcW w:w="1096" w:type="dxa"/>
            <w:vAlign w:val="center"/>
          </w:tcPr>
          <w:p w14:paraId="4D19AA2C"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5</w:t>
            </w:r>
          </w:p>
        </w:tc>
        <w:tc>
          <w:tcPr>
            <w:tcW w:w="7971" w:type="dxa"/>
          </w:tcPr>
          <w:p w14:paraId="6CA23971" w14:textId="77777777" w:rsidR="007652BF" w:rsidRPr="006A521E" w:rsidRDefault="007652BF" w:rsidP="003D0E37">
            <w:pPr>
              <w:pStyle w:val="Heading1"/>
              <w:tabs>
                <w:tab w:val="left" w:pos="567"/>
              </w:tabs>
              <w:spacing w:before="0" w:after="0"/>
              <w:jc w:val="both"/>
              <w:rPr>
                <w:rFonts w:ascii="Open Sans" w:hAnsi="Open Sans" w:cs="Open Sans"/>
                <w:b w:val="0"/>
                <w:sz w:val="22"/>
                <w:szCs w:val="22"/>
              </w:rPr>
            </w:pPr>
            <w:r w:rsidRPr="006A521E">
              <w:rPr>
                <w:rFonts w:ascii="Open Sans" w:hAnsi="Open Sans" w:cs="Open Sans"/>
                <w:b w:val="0"/>
                <w:sz w:val="22"/>
                <w:szCs w:val="22"/>
              </w:rPr>
              <w:t>What to Do If You Are Concerned About an Adult / Child</w:t>
            </w:r>
          </w:p>
        </w:tc>
      </w:tr>
      <w:tr w:rsidR="007652BF" w:rsidRPr="006A521E" w14:paraId="1EE00587" w14:textId="77777777" w:rsidTr="003D0E37">
        <w:trPr>
          <w:trHeight w:val="70"/>
        </w:trPr>
        <w:tc>
          <w:tcPr>
            <w:tcW w:w="1096" w:type="dxa"/>
            <w:vAlign w:val="center"/>
          </w:tcPr>
          <w:p w14:paraId="79800A6A"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5</w:t>
            </w:r>
          </w:p>
        </w:tc>
        <w:tc>
          <w:tcPr>
            <w:tcW w:w="7971" w:type="dxa"/>
          </w:tcPr>
          <w:p w14:paraId="401C75CD" w14:textId="77777777" w:rsidR="007652BF" w:rsidRPr="006A521E" w:rsidRDefault="007652BF" w:rsidP="003D0E37">
            <w:pPr>
              <w:pStyle w:val="Heading1"/>
              <w:tabs>
                <w:tab w:val="left" w:pos="567"/>
              </w:tabs>
              <w:spacing w:before="0" w:after="0"/>
              <w:jc w:val="both"/>
              <w:rPr>
                <w:rFonts w:ascii="Open Sans" w:hAnsi="Open Sans" w:cs="Open Sans"/>
                <w:b w:val="0"/>
                <w:sz w:val="22"/>
                <w:szCs w:val="22"/>
              </w:rPr>
            </w:pPr>
            <w:r w:rsidRPr="006A521E">
              <w:rPr>
                <w:rFonts w:ascii="Open Sans" w:hAnsi="Open Sans" w:cs="Open Sans"/>
                <w:b w:val="0"/>
                <w:sz w:val="22"/>
                <w:szCs w:val="22"/>
              </w:rPr>
              <w:t>Procedure for Raising / Reporting A Concern</w:t>
            </w:r>
          </w:p>
        </w:tc>
      </w:tr>
      <w:tr w:rsidR="007652BF" w:rsidRPr="006A521E" w14:paraId="4BBA76DA" w14:textId="77777777" w:rsidTr="003D0E37">
        <w:trPr>
          <w:trHeight w:val="70"/>
        </w:trPr>
        <w:tc>
          <w:tcPr>
            <w:tcW w:w="1096" w:type="dxa"/>
            <w:vAlign w:val="center"/>
          </w:tcPr>
          <w:p w14:paraId="1340CD89"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8</w:t>
            </w:r>
          </w:p>
        </w:tc>
        <w:tc>
          <w:tcPr>
            <w:tcW w:w="7971" w:type="dxa"/>
          </w:tcPr>
          <w:p w14:paraId="3819AACE" w14:textId="77777777" w:rsidR="007652BF" w:rsidRPr="006A521E" w:rsidRDefault="007652BF" w:rsidP="003D0E37">
            <w:pPr>
              <w:pStyle w:val="Heading1"/>
              <w:tabs>
                <w:tab w:val="left" w:pos="567"/>
              </w:tabs>
              <w:spacing w:before="0" w:after="0"/>
              <w:jc w:val="both"/>
              <w:rPr>
                <w:rFonts w:ascii="Open Sans" w:hAnsi="Open Sans" w:cs="Open Sans"/>
                <w:b w:val="0"/>
                <w:sz w:val="22"/>
                <w:szCs w:val="22"/>
              </w:rPr>
            </w:pPr>
            <w:r w:rsidRPr="006A521E">
              <w:rPr>
                <w:rFonts w:ascii="Open Sans" w:hAnsi="Open Sans" w:cs="Open Sans"/>
                <w:b w:val="0"/>
                <w:sz w:val="22"/>
                <w:szCs w:val="22"/>
              </w:rPr>
              <w:t>Managing Allegations Against Staff and Volunteers</w:t>
            </w:r>
          </w:p>
        </w:tc>
      </w:tr>
      <w:tr w:rsidR="007652BF" w:rsidRPr="006A521E" w14:paraId="110BCEA4" w14:textId="77777777" w:rsidTr="003D0E37">
        <w:trPr>
          <w:trHeight w:val="70"/>
        </w:trPr>
        <w:tc>
          <w:tcPr>
            <w:tcW w:w="1096" w:type="dxa"/>
            <w:vAlign w:val="center"/>
          </w:tcPr>
          <w:p w14:paraId="4B6E771D"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9</w:t>
            </w:r>
          </w:p>
        </w:tc>
        <w:tc>
          <w:tcPr>
            <w:tcW w:w="7971" w:type="dxa"/>
          </w:tcPr>
          <w:p w14:paraId="67DC7F48"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Induction, Training and Supervision</w:t>
            </w:r>
          </w:p>
        </w:tc>
      </w:tr>
      <w:tr w:rsidR="007652BF" w:rsidRPr="006A521E" w14:paraId="27744B44" w14:textId="77777777" w:rsidTr="003D0E37">
        <w:tc>
          <w:tcPr>
            <w:tcW w:w="1096" w:type="dxa"/>
            <w:vAlign w:val="center"/>
          </w:tcPr>
          <w:p w14:paraId="0D03291F"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9</w:t>
            </w:r>
          </w:p>
        </w:tc>
        <w:tc>
          <w:tcPr>
            <w:tcW w:w="7971" w:type="dxa"/>
          </w:tcPr>
          <w:p w14:paraId="4D4D3EF0" w14:textId="77777777" w:rsidR="007652BF" w:rsidRPr="006A521E" w:rsidRDefault="007652BF" w:rsidP="003D0E37">
            <w:pPr>
              <w:jc w:val="both"/>
              <w:rPr>
                <w:rFonts w:ascii="Open Sans" w:hAnsi="Open Sans" w:cs="Open Sans"/>
                <w:sz w:val="22"/>
                <w:szCs w:val="22"/>
              </w:rPr>
            </w:pPr>
            <w:r w:rsidRPr="006A521E">
              <w:rPr>
                <w:rFonts w:ascii="Open Sans" w:hAnsi="Open Sans" w:cs="Open Sans"/>
                <w:sz w:val="22"/>
                <w:szCs w:val="22"/>
              </w:rPr>
              <w:t>Safeguarding Statement</w:t>
            </w:r>
          </w:p>
        </w:tc>
      </w:tr>
      <w:tr w:rsidR="007652BF" w:rsidRPr="006A521E" w14:paraId="086836E8" w14:textId="77777777" w:rsidTr="003D0E37">
        <w:tc>
          <w:tcPr>
            <w:tcW w:w="1096" w:type="dxa"/>
            <w:vAlign w:val="center"/>
          </w:tcPr>
          <w:p w14:paraId="33782D85"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9</w:t>
            </w:r>
          </w:p>
        </w:tc>
        <w:tc>
          <w:tcPr>
            <w:tcW w:w="7971" w:type="dxa"/>
          </w:tcPr>
          <w:p w14:paraId="24771B8A"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Safeguarding Contact Details</w:t>
            </w:r>
          </w:p>
        </w:tc>
      </w:tr>
      <w:tr w:rsidR="007652BF" w:rsidRPr="006A521E" w14:paraId="5BCE5FAE" w14:textId="77777777" w:rsidTr="003D0E37">
        <w:tc>
          <w:tcPr>
            <w:tcW w:w="1096" w:type="dxa"/>
            <w:vAlign w:val="center"/>
          </w:tcPr>
          <w:p w14:paraId="210F177C"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10</w:t>
            </w:r>
          </w:p>
        </w:tc>
        <w:tc>
          <w:tcPr>
            <w:tcW w:w="7971" w:type="dxa"/>
          </w:tcPr>
          <w:p w14:paraId="5B04A22C"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Appendix 1: Safeguarding Statement</w:t>
            </w:r>
          </w:p>
        </w:tc>
      </w:tr>
      <w:tr w:rsidR="007652BF" w:rsidRPr="006A521E" w14:paraId="19599475" w14:textId="77777777" w:rsidTr="003D0E37">
        <w:tc>
          <w:tcPr>
            <w:tcW w:w="1096" w:type="dxa"/>
            <w:vAlign w:val="center"/>
          </w:tcPr>
          <w:p w14:paraId="17396D0E" w14:textId="77777777" w:rsidR="007652BF" w:rsidRPr="006A521E" w:rsidRDefault="007652BF" w:rsidP="003D0E37">
            <w:pPr>
              <w:spacing w:line="276" w:lineRule="auto"/>
              <w:contextualSpacing/>
              <w:jc w:val="center"/>
              <w:rPr>
                <w:rFonts w:ascii="Open Sans" w:hAnsi="Open Sans" w:cs="Open Sans"/>
                <w:sz w:val="22"/>
                <w:szCs w:val="22"/>
              </w:rPr>
            </w:pPr>
            <w:r w:rsidRPr="006A521E">
              <w:rPr>
                <w:rFonts w:ascii="Open Sans" w:hAnsi="Open Sans" w:cs="Open Sans"/>
                <w:sz w:val="22"/>
                <w:szCs w:val="22"/>
              </w:rPr>
              <w:t>11</w:t>
            </w:r>
          </w:p>
        </w:tc>
        <w:tc>
          <w:tcPr>
            <w:tcW w:w="7971" w:type="dxa"/>
          </w:tcPr>
          <w:p w14:paraId="11197992" w14:textId="77777777" w:rsidR="007652BF" w:rsidRPr="006A521E" w:rsidRDefault="007652BF" w:rsidP="003D0E37">
            <w:pPr>
              <w:rPr>
                <w:rFonts w:ascii="Open Sans" w:hAnsi="Open Sans" w:cs="Open Sans"/>
                <w:sz w:val="22"/>
                <w:szCs w:val="22"/>
              </w:rPr>
            </w:pPr>
            <w:r w:rsidRPr="006A521E">
              <w:rPr>
                <w:rFonts w:ascii="Open Sans" w:hAnsi="Open Sans" w:cs="Open Sans"/>
                <w:sz w:val="22"/>
                <w:szCs w:val="22"/>
              </w:rPr>
              <w:t>Appendix 2: What to Do If Abuse Is Suspected</w:t>
            </w:r>
          </w:p>
        </w:tc>
      </w:tr>
    </w:tbl>
    <w:p w14:paraId="10C8EDB1" w14:textId="64A47F30" w:rsidR="006901D9" w:rsidRPr="006A521E" w:rsidRDefault="00540708" w:rsidP="0062768A">
      <w:pPr>
        <w:pStyle w:val="Heading1"/>
        <w:tabs>
          <w:tab w:val="left" w:pos="567"/>
        </w:tabs>
        <w:spacing w:after="0"/>
        <w:jc w:val="both"/>
        <w:rPr>
          <w:rFonts w:ascii="Open Sans" w:hAnsi="Open Sans" w:cs="Open Sans"/>
          <w:sz w:val="22"/>
          <w:szCs w:val="22"/>
        </w:rPr>
      </w:pPr>
      <w:r w:rsidRPr="006A521E">
        <w:rPr>
          <w:rFonts w:ascii="Open Sans" w:hAnsi="Open Sans" w:cs="Open Sans"/>
          <w:sz w:val="22"/>
          <w:szCs w:val="22"/>
        </w:rPr>
        <w:lastRenderedPageBreak/>
        <w:t>A</w:t>
      </w:r>
      <w:r w:rsidR="006901D9" w:rsidRPr="006A521E">
        <w:rPr>
          <w:rFonts w:ascii="Open Sans" w:hAnsi="Open Sans" w:cs="Open Sans"/>
          <w:sz w:val="22"/>
          <w:szCs w:val="22"/>
        </w:rPr>
        <w:t xml:space="preserve">im </w:t>
      </w:r>
    </w:p>
    <w:p w14:paraId="07536BCE" w14:textId="77777777" w:rsidR="0042027A" w:rsidRPr="006A521E" w:rsidRDefault="0042027A" w:rsidP="00636597">
      <w:pPr>
        <w:tabs>
          <w:tab w:val="left" w:pos="567"/>
        </w:tabs>
        <w:autoSpaceDE w:val="0"/>
        <w:autoSpaceDN w:val="0"/>
        <w:adjustRightInd w:val="0"/>
        <w:ind w:left="567" w:hanging="567"/>
        <w:rPr>
          <w:rFonts w:ascii="Open Sans" w:hAnsi="Open Sans" w:cs="Open Sans"/>
          <w:sz w:val="22"/>
          <w:szCs w:val="22"/>
        </w:rPr>
      </w:pPr>
    </w:p>
    <w:p w14:paraId="265B82C6" w14:textId="124C02BD" w:rsidR="00515541" w:rsidRPr="006A521E" w:rsidRDefault="00435368" w:rsidP="004B37C1">
      <w:pPr>
        <w:pStyle w:val="NormalWeb"/>
        <w:spacing w:before="0" w:beforeAutospacing="0" w:after="0" w:afterAutospacing="0"/>
        <w:jc w:val="both"/>
        <w:rPr>
          <w:rFonts w:ascii="Open Sans" w:hAnsi="Open Sans" w:cs="Open Sans"/>
          <w:sz w:val="22"/>
          <w:szCs w:val="22"/>
        </w:rPr>
      </w:pPr>
      <w:r w:rsidRPr="006A521E">
        <w:rPr>
          <w:rFonts w:ascii="Open Sans" w:hAnsi="Open Sans" w:cs="Open Sans"/>
          <w:sz w:val="22"/>
          <w:szCs w:val="22"/>
        </w:rPr>
        <w:t xml:space="preserve">Safeguarding is everyone’s business. </w:t>
      </w:r>
      <w:r w:rsidR="00A86B13" w:rsidRPr="006A521E">
        <w:rPr>
          <w:rFonts w:ascii="Open Sans" w:hAnsi="Open Sans" w:cs="Open Sans"/>
          <w:sz w:val="22"/>
          <w:szCs w:val="22"/>
        </w:rPr>
        <w:t>Springhill Hospice b</w:t>
      </w:r>
      <w:r w:rsidR="00073922" w:rsidRPr="006A521E">
        <w:rPr>
          <w:rFonts w:ascii="Open Sans" w:hAnsi="Open Sans" w:cs="Open Sans"/>
          <w:sz w:val="22"/>
          <w:szCs w:val="22"/>
        </w:rPr>
        <w:t>elieves</w:t>
      </w:r>
      <w:r w:rsidR="006901D9" w:rsidRPr="006A521E">
        <w:rPr>
          <w:rFonts w:ascii="Open Sans" w:hAnsi="Open Sans" w:cs="Open Sans"/>
          <w:sz w:val="22"/>
          <w:szCs w:val="22"/>
        </w:rPr>
        <w:t xml:space="preserve"> that it is always unacceptable for </w:t>
      </w:r>
      <w:r w:rsidR="00DB0DF8" w:rsidRPr="006A521E">
        <w:rPr>
          <w:rFonts w:ascii="Open Sans" w:hAnsi="Open Sans" w:cs="Open Sans"/>
          <w:sz w:val="22"/>
          <w:szCs w:val="22"/>
        </w:rPr>
        <w:t>adults</w:t>
      </w:r>
      <w:r w:rsidR="00617AE5" w:rsidRPr="006A521E">
        <w:rPr>
          <w:rFonts w:ascii="Open Sans" w:hAnsi="Open Sans" w:cs="Open Sans"/>
          <w:sz w:val="22"/>
          <w:szCs w:val="22"/>
        </w:rPr>
        <w:t>, young people and children</w:t>
      </w:r>
      <w:r w:rsidR="006E2985" w:rsidRPr="006A521E">
        <w:rPr>
          <w:rFonts w:ascii="Open Sans" w:hAnsi="Open Sans" w:cs="Open Sans"/>
          <w:sz w:val="22"/>
          <w:szCs w:val="22"/>
        </w:rPr>
        <w:t xml:space="preserve"> </w:t>
      </w:r>
      <w:r w:rsidR="006901D9" w:rsidRPr="006A521E">
        <w:rPr>
          <w:rFonts w:ascii="Open Sans" w:hAnsi="Open Sans" w:cs="Open Sans"/>
          <w:sz w:val="22"/>
          <w:szCs w:val="22"/>
        </w:rPr>
        <w:t>t</w:t>
      </w:r>
      <w:r w:rsidR="006E2985" w:rsidRPr="006A521E">
        <w:rPr>
          <w:rFonts w:ascii="Open Sans" w:hAnsi="Open Sans" w:cs="Open Sans"/>
          <w:sz w:val="22"/>
          <w:szCs w:val="22"/>
        </w:rPr>
        <w:t xml:space="preserve">o </w:t>
      </w:r>
      <w:r w:rsidR="006901D9" w:rsidRPr="006A521E">
        <w:rPr>
          <w:rFonts w:ascii="Open Sans" w:hAnsi="Open Sans" w:cs="Open Sans"/>
          <w:sz w:val="22"/>
          <w:szCs w:val="22"/>
        </w:rPr>
        <w:t>experience abuse of any kind and recognises it</w:t>
      </w:r>
      <w:r w:rsidR="002F6C50" w:rsidRPr="006A521E">
        <w:rPr>
          <w:rFonts w:ascii="Open Sans" w:hAnsi="Open Sans" w:cs="Open Sans"/>
          <w:sz w:val="22"/>
          <w:szCs w:val="22"/>
        </w:rPr>
        <w:t>s responsibility to safeguard</w:t>
      </w:r>
      <w:r w:rsidR="006901D9" w:rsidRPr="006A521E">
        <w:rPr>
          <w:rFonts w:ascii="Open Sans" w:hAnsi="Open Sans" w:cs="Open Sans"/>
          <w:sz w:val="22"/>
          <w:szCs w:val="22"/>
        </w:rPr>
        <w:t xml:space="preserve"> the welfare of all adults</w:t>
      </w:r>
      <w:r w:rsidRPr="006A521E">
        <w:rPr>
          <w:rFonts w:ascii="Open Sans" w:hAnsi="Open Sans" w:cs="Open Sans"/>
          <w:sz w:val="22"/>
          <w:szCs w:val="22"/>
        </w:rPr>
        <w:t xml:space="preserve"> at risk in line with the Care Act (2014)</w:t>
      </w:r>
      <w:r w:rsidR="006901D9" w:rsidRPr="006A521E">
        <w:rPr>
          <w:rFonts w:ascii="Open Sans" w:hAnsi="Open Sans" w:cs="Open Sans"/>
          <w:sz w:val="22"/>
          <w:szCs w:val="22"/>
        </w:rPr>
        <w:t xml:space="preserve"> </w:t>
      </w:r>
      <w:r w:rsidR="00A655AB" w:rsidRPr="006A521E">
        <w:rPr>
          <w:rFonts w:ascii="Open Sans" w:hAnsi="Open Sans" w:cs="Open Sans"/>
          <w:sz w:val="22"/>
          <w:szCs w:val="22"/>
        </w:rPr>
        <w:t xml:space="preserve">and Children’s Act </w:t>
      </w:r>
      <w:r w:rsidR="00C41AAF" w:rsidRPr="006A521E">
        <w:rPr>
          <w:rFonts w:ascii="Open Sans" w:hAnsi="Open Sans" w:cs="Open Sans"/>
          <w:sz w:val="22"/>
          <w:szCs w:val="22"/>
        </w:rPr>
        <w:t>(</w:t>
      </w:r>
      <w:r w:rsidR="00A655AB" w:rsidRPr="006A521E">
        <w:rPr>
          <w:rFonts w:ascii="Open Sans" w:hAnsi="Open Sans" w:cs="Open Sans"/>
          <w:sz w:val="22"/>
          <w:szCs w:val="22"/>
        </w:rPr>
        <w:t>1989 /</w:t>
      </w:r>
      <w:r w:rsidR="004B37C1" w:rsidRPr="006A521E">
        <w:rPr>
          <w:rFonts w:ascii="Open Sans" w:hAnsi="Open Sans" w:cs="Open Sans"/>
          <w:sz w:val="22"/>
          <w:szCs w:val="22"/>
        </w:rPr>
        <w:t xml:space="preserve"> </w:t>
      </w:r>
      <w:r w:rsidR="00A655AB" w:rsidRPr="006A521E">
        <w:rPr>
          <w:rFonts w:ascii="Open Sans" w:hAnsi="Open Sans" w:cs="Open Sans"/>
          <w:sz w:val="22"/>
          <w:szCs w:val="22"/>
        </w:rPr>
        <w:t>2004</w:t>
      </w:r>
      <w:r w:rsidR="00C41AAF" w:rsidRPr="006A521E">
        <w:rPr>
          <w:rFonts w:ascii="Open Sans" w:hAnsi="Open Sans" w:cs="Open Sans"/>
          <w:sz w:val="22"/>
          <w:szCs w:val="22"/>
        </w:rPr>
        <w:t>).</w:t>
      </w:r>
      <w:r w:rsidR="00DB0DF8" w:rsidRPr="006A521E">
        <w:rPr>
          <w:rFonts w:ascii="Open Sans" w:hAnsi="Open Sans" w:cs="Open Sans"/>
          <w:sz w:val="22"/>
          <w:szCs w:val="22"/>
        </w:rPr>
        <w:t xml:space="preserve"> The aim of this policy is to ensure that the </w:t>
      </w:r>
      <w:r w:rsidR="00A86B13" w:rsidRPr="006A521E">
        <w:rPr>
          <w:rFonts w:ascii="Open Sans" w:hAnsi="Open Sans" w:cs="Open Sans"/>
          <w:sz w:val="22"/>
          <w:szCs w:val="22"/>
        </w:rPr>
        <w:t>Springhill Hospice</w:t>
      </w:r>
      <w:r w:rsidR="00073922" w:rsidRPr="006A521E">
        <w:rPr>
          <w:rFonts w:ascii="Open Sans" w:hAnsi="Open Sans" w:cs="Open Sans"/>
          <w:sz w:val="22"/>
          <w:szCs w:val="22"/>
        </w:rPr>
        <w:t xml:space="preserve"> safeguards the</w:t>
      </w:r>
      <w:r w:rsidR="00DB0DF8" w:rsidRPr="006A521E">
        <w:rPr>
          <w:rFonts w:ascii="Open Sans" w:hAnsi="Open Sans" w:cs="Open Sans"/>
          <w:sz w:val="22"/>
          <w:szCs w:val="22"/>
        </w:rPr>
        <w:t xml:space="preserve"> welfare of adults</w:t>
      </w:r>
      <w:r w:rsidR="00617AE5" w:rsidRPr="006A521E">
        <w:rPr>
          <w:rFonts w:ascii="Open Sans" w:hAnsi="Open Sans" w:cs="Open Sans"/>
          <w:sz w:val="22"/>
          <w:szCs w:val="22"/>
        </w:rPr>
        <w:t>, young people and children</w:t>
      </w:r>
      <w:r w:rsidRPr="006A521E">
        <w:rPr>
          <w:rFonts w:ascii="Open Sans" w:hAnsi="Open Sans" w:cs="Open Sans"/>
          <w:sz w:val="22"/>
          <w:szCs w:val="22"/>
        </w:rPr>
        <w:t xml:space="preserve"> who may be at risk and are able to recognise</w:t>
      </w:r>
      <w:r w:rsidR="007128B1" w:rsidRPr="006A521E">
        <w:rPr>
          <w:rFonts w:ascii="Open Sans" w:hAnsi="Open Sans" w:cs="Open Sans"/>
          <w:sz w:val="22"/>
          <w:szCs w:val="22"/>
        </w:rPr>
        <w:t xml:space="preserve"> the signs</w:t>
      </w:r>
      <w:r w:rsidRPr="006A521E">
        <w:rPr>
          <w:rFonts w:ascii="Open Sans" w:hAnsi="Open Sans" w:cs="Open Sans"/>
          <w:sz w:val="22"/>
          <w:szCs w:val="22"/>
        </w:rPr>
        <w:t xml:space="preserve"> and respond appropriately to</w:t>
      </w:r>
      <w:r w:rsidR="007128B1" w:rsidRPr="006A521E">
        <w:rPr>
          <w:rFonts w:ascii="Open Sans" w:hAnsi="Open Sans" w:cs="Open Sans"/>
          <w:sz w:val="22"/>
          <w:szCs w:val="22"/>
        </w:rPr>
        <w:t xml:space="preserve"> allegations of abuse</w:t>
      </w:r>
      <w:r w:rsidR="005E75DA" w:rsidRPr="006A521E">
        <w:rPr>
          <w:rFonts w:ascii="Open Sans" w:hAnsi="Open Sans" w:cs="Open Sans"/>
          <w:sz w:val="22"/>
          <w:szCs w:val="22"/>
        </w:rPr>
        <w:t>.</w:t>
      </w:r>
      <w:r w:rsidR="00515541" w:rsidRPr="006A521E">
        <w:rPr>
          <w:rFonts w:ascii="Open Sans" w:hAnsi="Open Sans" w:cs="Open Sans"/>
          <w:sz w:val="22"/>
          <w:szCs w:val="22"/>
        </w:rPr>
        <w:t xml:space="preserve"> We aim to achieve this by ensuring that </w:t>
      </w:r>
      <w:r w:rsidR="00A86B13" w:rsidRPr="006A521E">
        <w:rPr>
          <w:rFonts w:ascii="Open Sans" w:hAnsi="Open Sans" w:cs="Open Sans"/>
          <w:sz w:val="22"/>
          <w:szCs w:val="22"/>
        </w:rPr>
        <w:t>Springhill Hospice</w:t>
      </w:r>
      <w:r w:rsidR="00515541" w:rsidRPr="006A521E">
        <w:rPr>
          <w:rFonts w:ascii="Open Sans" w:hAnsi="Open Sans" w:cs="Open Sans"/>
          <w:sz w:val="22"/>
          <w:szCs w:val="22"/>
        </w:rPr>
        <w:t xml:space="preserve"> complies with statutory and local guidance for safeguarding and promoting the welfare of children, young people and </w:t>
      </w:r>
      <w:r w:rsidR="00A655AB" w:rsidRPr="006A521E">
        <w:rPr>
          <w:rFonts w:ascii="Open Sans" w:hAnsi="Open Sans" w:cs="Open Sans"/>
          <w:sz w:val="22"/>
          <w:szCs w:val="22"/>
        </w:rPr>
        <w:t>adults at risk</w:t>
      </w:r>
      <w:r w:rsidR="00515541" w:rsidRPr="006A521E">
        <w:rPr>
          <w:rFonts w:ascii="Open Sans" w:hAnsi="Open Sans" w:cs="Open Sans"/>
          <w:sz w:val="22"/>
          <w:szCs w:val="22"/>
        </w:rPr>
        <w:t xml:space="preserve"> by creating a safe </w:t>
      </w:r>
      <w:r w:rsidR="00A655AB" w:rsidRPr="006A521E">
        <w:rPr>
          <w:rFonts w:ascii="Open Sans" w:hAnsi="Open Sans" w:cs="Open Sans"/>
          <w:sz w:val="22"/>
          <w:szCs w:val="22"/>
        </w:rPr>
        <w:t>environment</w:t>
      </w:r>
      <w:r w:rsidR="00515541" w:rsidRPr="006A521E">
        <w:rPr>
          <w:rFonts w:ascii="Open Sans" w:hAnsi="Open Sans" w:cs="Open Sans"/>
          <w:b/>
          <w:sz w:val="22"/>
          <w:szCs w:val="22"/>
        </w:rPr>
        <w:t>.</w:t>
      </w:r>
    </w:p>
    <w:p w14:paraId="1FB49D9B" w14:textId="77777777" w:rsidR="00276BB2" w:rsidRPr="006A521E" w:rsidRDefault="00276BB2" w:rsidP="00A42552">
      <w:pPr>
        <w:jc w:val="both"/>
        <w:rPr>
          <w:rFonts w:ascii="Open Sans" w:hAnsi="Open Sans" w:cs="Open Sans"/>
          <w:sz w:val="22"/>
          <w:szCs w:val="22"/>
        </w:rPr>
      </w:pPr>
    </w:p>
    <w:p w14:paraId="2BE1F169" w14:textId="737AE5CA" w:rsidR="00DC04EE" w:rsidRPr="006A521E" w:rsidRDefault="00DC04EE" w:rsidP="0062768A">
      <w:pPr>
        <w:pStyle w:val="Heading1"/>
        <w:tabs>
          <w:tab w:val="left" w:pos="567"/>
        </w:tabs>
        <w:spacing w:after="0"/>
        <w:jc w:val="both"/>
        <w:rPr>
          <w:rFonts w:ascii="Open Sans" w:hAnsi="Open Sans" w:cs="Open Sans"/>
          <w:sz w:val="22"/>
          <w:szCs w:val="22"/>
        </w:rPr>
      </w:pPr>
      <w:r w:rsidRPr="006A521E">
        <w:rPr>
          <w:rFonts w:ascii="Open Sans" w:hAnsi="Open Sans" w:cs="Open Sans"/>
          <w:sz w:val="22"/>
          <w:szCs w:val="22"/>
        </w:rPr>
        <w:t>Scope of this policy</w:t>
      </w:r>
    </w:p>
    <w:p w14:paraId="15F70610" w14:textId="77777777" w:rsidR="00E32C86" w:rsidRPr="006A521E" w:rsidRDefault="00E32C86" w:rsidP="00E32C86">
      <w:pPr>
        <w:rPr>
          <w:rFonts w:ascii="Open Sans" w:hAnsi="Open Sans" w:cs="Open Sans"/>
          <w:sz w:val="22"/>
          <w:szCs w:val="22"/>
        </w:rPr>
      </w:pPr>
    </w:p>
    <w:p w14:paraId="40B06124" w14:textId="17D42C25" w:rsidR="00F95D5A" w:rsidRPr="006A521E" w:rsidRDefault="00DC04EE" w:rsidP="00CA2E46">
      <w:pPr>
        <w:jc w:val="both"/>
        <w:rPr>
          <w:rFonts w:ascii="Open Sans" w:hAnsi="Open Sans" w:cs="Open Sans"/>
          <w:sz w:val="22"/>
          <w:szCs w:val="22"/>
        </w:rPr>
      </w:pPr>
      <w:r w:rsidRPr="006A521E">
        <w:rPr>
          <w:rFonts w:ascii="Open Sans" w:hAnsi="Open Sans" w:cs="Open Sans"/>
          <w:sz w:val="22"/>
          <w:szCs w:val="22"/>
        </w:rPr>
        <w:t xml:space="preserve">This policy and procedure </w:t>
      </w:r>
      <w:r w:rsidR="000E73EB" w:rsidRPr="006A521E">
        <w:rPr>
          <w:rFonts w:ascii="Open Sans" w:hAnsi="Open Sans" w:cs="Open Sans"/>
          <w:sz w:val="22"/>
          <w:szCs w:val="22"/>
        </w:rPr>
        <w:t>apply</w:t>
      </w:r>
      <w:r w:rsidRPr="006A521E">
        <w:rPr>
          <w:rFonts w:ascii="Open Sans" w:hAnsi="Open Sans" w:cs="Open Sans"/>
          <w:sz w:val="22"/>
          <w:szCs w:val="22"/>
        </w:rPr>
        <w:t xml:space="preserve"> to all </w:t>
      </w:r>
      <w:r w:rsidR="00A86B13" w:rsidRPr="006A521E">
        <w:rPr>
          <w:rFonts w:ascii="Open Sans" w:hAnsi="Open Sans" w:cs="Open Sans"/>
          <w:sz w:val="22"/>
          <w:szCs w:val="22"/>
        </w:rPr>
        <w:t>Springhill Hospice</w:t>
      </w:r>
      <w:r w:rsidRPr="006A521E">
        <w:rPr>
          <w:rFonts w:ascii="Open Sans" w:hAnsi="Open Sans" w:cs="Open Sans"/>
          <w:sz w:val="22"/>
          <w:szCs w:val="22"/>
        </w:rPr>
        <w:t xml:space="preserve"> </w:t>
      </w:r>
      <w:r w:rsidR="00073922" w:rsidRPr="006A521E">
        <w:rPr>
          <w:rFonts w:ascii="Open Sans" w:hAnsi="Open Sans" w:cs="Open Sans"/>
          <w:sz w:val="22"/>
          <w:szCs w:val="22"/>
        </w:rPr>
        <w:t>staff, volunteers</w:t>
      </w:r>
      <w:r w:rsidR="007128B1" w:rsidRPr="006A521E">
        <w:rPr>
          <w:rFonts w:ascii="Open Sans" w:hAnsi="Open Sans" w:cs="Open Sans"/>
          <w:sz w:val="22"/>
          <w:szCs w:val="22"/>
        </w:rPr>
        <w:t xml:space="preserve"> and visitors</w:t>
      </w:r>
      <w:r w:rsidRPr="006A521E">
        <w:rPr>
          <w:rFonts w:ascii="Open Sans" w:hAnsi="Open Sans" w:cs="Open Sans"/>
          <w:sz w:val="22"/>
          <w:szCs w:val="22"/>
        </w:rPr>
        <w:t xml:space="preserve"> whose work brings them into contact with </w:t>
      </w:r>
      <w:r w:rsidR="007128B1" w:rsidRPr="006A521E">
        <w:rPr>
          <w:rFonts w:ascii="Open Sans" w:hAnsi="Open Sans" w:cs="Open Sans"/>
          <w:sz w:val="22"/>
          <w:szCs w:val="22"/>
        </w:rPr>
        <w:t>a</w:t>
      </w:r>
      <w:r w:rsidR="001350B7" w:rsidRPr="006A521E">
        <w:rPr>
          <w:rFonts w:ascii="Open Sans" w:hAnsi="Open Sans" w:cs="Open Sans"/>
          <w:sz w:val="22"/>
          <w:szCs w:val="22"/>
        </w:rPr>
        <w:t>dults</w:t>
      </w:r>
      <w:r w:rsidR="00617AE5" w:rsidRPr="006A521E">
        <w:rPr>
          <w:rFonts w:ascii="Open Sans" w:hAnsi="Open Sans" w:cs="Open Sans"/>
          <w:sz w:val="22"/>
          <w:szCs w:val="22"/>
        </w:rPr>
        <w:t>, young people and children</w:t>
      </w:r>
      <w:r w:rsidR="001350B7" w:rsidRPr="006A521E">
        <w:rPr>
          <w:rFonts w:ascii="Open Sans" w:hAnsi="Open Sans" w:cs="Open Sans"/>
          <w:sz w:val="22"/>
          <w:szCs w:val="22"/>
        </w:rPr>
        <w:t xml:space="preserve"> that may be at risk of abuse or neglect</w:t>
      </w:r>
      <w:r w:rsidR="007128B1" w:rsidRPr="006A521E">
        <w:rPr>
          <w:rFonts w:ascii="Open Sans" w:hAnsi="Open Sans" w:cs="Open Sans"/>
          <w:sz w:val="22"/>
          <w:szCs w:val="22"/>
        </w:rPr>
        <w:t>.</w:t>
      </w:r>
    </w:p>
    <w:p w14:paraId="48231ACC" w14:textId="05C7D8DB" w:rsidR="00002264" w:rsidRPr="006A521E" w:rsidRDefault="00002264" w:rsidP="00CA2E46">
      <w:pPr>
        <w:jc w:val="both"/>
        <w:rPr>
          <w:rFonts w:ascii="Open Sans" w:hAnsi="Open Sans" w:cs="Open Sans"/>
          <w:sz w:val="22"/>
          <w:szCs w:val="22"/>
        </w:rPr>
      </w:pPr>
    </w:p>
    <w:p w14:paraId="5CDD1F3B" w14:textId="77777777" w:rsidR="008577DA" w:rsidRPr="006A521E" w:rsidRDefault="008577DA" w:rsidP="00DC04EE">
      <w:pPr>
        <w:jc w:val="both"/>
        <w:rPr>
          <w:rFonts w:ascii="Open Sans" w:hAnsi="Open Sans" w:cs="Open Sans"/>
          <w:sz w:val="22"/>
          <w:szCs w:val="22"/>
        </w:rPr>
      </w:pPr>
      <w:bookmarkStart w:id="0" w:name="_Hlk165910501"/>
    </w:p>
    <w:bookmarkEnd w:id="0"/>
    <w:p w14:paraId="165DCCD9" w14:textId="77777777" w:rsidR="00726B28" w:rsidRPr="006A521E" w:rsidRDefault="00726B28" w:rsidP="00726B28">
      <w:pPr>
        <w:pStyle w:val="Heading1"/>
        <w:spacing w:before="0" w:after="0"/>
        <w:jc w:val="both"/>
        <w:rPr>
          <w:rFonts w:ascii="Open Sans" w:hAnsi="Open Sans" w:cs="Open Sans"/>
          <w:sz w:val="22"/>
          <w:szCs w:val="22"/>
          <w:u w:val="single"/>
        </w:rPr>
      </w:pPr>
      <w:r w:rsidRPr="006A521E">
        <w:rPr>
          <w:rFonts w:ascii="Open Sans" w:hAnsi="Open Sans" w:cs="Open Sans"/>
          <w:sz w:val="22"/>
          <w:szCs w:val="22"/>
          <w:u w:val="single"/>
        </w:rPr>
        <w:t xml:space="preserve">Springhill Hospice practice (specific to local practice) </w:t>
      </w:r>
    </w:p>
    <w:p w14:paraId="03F8DC42" w14:textId="77777777" w:rsidR="00636597" w:rsidRPr="006A521E" w:rsidRDefault="00636597" w:rsidP="00DC04EE">
      <w:pPr>
        <w:jc w:val="both"/>
        <w:rPr>
          <w:rFonts w:ascii="Open Sans" w:hAnsi="Open Sans" w:cs="Open Sans"/>
          <w:sz w:val="22"/>
          <w:szCs w:val="22"/>
        </w:rPr>
      </w:pPr>
    </w:p>
    <w:p w14:paraId="3E041675" w14:textId="53B573D7" w:rsidR="00C12E62" w:rsidRPr="006A521E" w:rsidRDefault="00C12E62" w:rsidP="00935978">
      <w:pPr>
        <w:pStyle w:val="Heading1"/>
        <w:tabs>
          <w:tab w:val="left" w:pos="567"/>
        </w:tabs>
        <w:spacing w:before="0" w:after="0"/>
        <w:jc w:val="both"/>
        <w:rPr>
          <w:rFonts w:ascii="Open Sans" w:hAnsi="Open Sans" w:cs="Open Sans"/>
          <w:sz w:val="22"/>
          <w:szCs w:val="22"/>
        </w:rPr>
      </w:pPr>
      <w:r w:rsidRPr="006A521E">
        <w:rPr>
          <w:rFonts w:ascii="Open Sans" w:hAnsi="Open Sans" w:cs="Open Sans"/>
          <w:sz w:val="22"/>
          <w:szCs w:val="22"/>
        </w:rPr>
        <w:t xml:space="preserve">Safe Recruitment </w:t>
      </w:r>
    </w:p>
    <w:p w14:paraId="68659FFF" w14:textId="77777777" w:rsidR="00497CA7" w:rsidRPr="006A521E" w:rsidRDefault="00497CA7" w:rsidP="00EC1B8A">
      <w:pPr>
        <w:pStyle w:val="Default"/>
        <w:rPr>
          <w:rFonts w:ascii="Open Sans" w:hAnsi="Open Sans" w:cs="Open Sans"/>
          <w:sz w:val="22"/>
          <w:szCs w:val="22"/>
        </w:rPr>
      </w:pPr>
    </w:p>
    <w:p w14:paraId="1DB7D7AD" w14:textId="7236C22D" w:rsidR="00BD4DBE" w:rsidRPr="006A521E" w:rsidRDefault="0097428D" w:rsidP="00EC1B8A">
      <w:pPr>
        <w:pStyle w:val="Default"/>
        <w:jc w:val="both"/>
        <w:rPr>
          <w:rFonts w:ascii="Open Sans" w:hAnsi="Open Sans" w:cs="Open Sans"/>
          <w:sz w:val="22"/>
          <w:szCs w:val="22"/>
        </w:rPr>
      </w:pPr>
      <w:r w:rsidRPr="006A521E">
        <w:rPr>
          <w:rFonts w:ascii="Open Sans" w:hAnsi="Open Sans" w:cs="Open Sans"/>
          <w:color w:val="auto"/>
          <w:sz w:val="22"/>
          <w:szCs w:val="22"/>
        </w:rPr>
        <w:t xml:space="preserve">Springhill Hospice </w:t>
      </w:r>
      <w:r w:rsidR="00BD4DBE" w:rsidRPr="006A521E">
        <w:rPr>
          <w:rFonts w:ascii="Open Sans" w:hAnsi="Open Sans" w:cs="Open Sans"/>
          <w:sz w:val="22"/>
          <w:szCs w:val="22"/>
        </w:rPr>
        <w:t>have appropriate systems and procedures in place to ensure the safe recruitment of all staff and volunteers within the organisation</w:t>
      </w:r>
      <w:r w:rsidR="00C3039F" w:rsidRPr="006A521E">
        <w:rPr>
          <w:rFonts w:ascii="Open Sans" w:hAnsi="Open Sans" w:cs="Open Sans"/>
          <w:sz w:val="22"/>
          <w:szCs w:val="22"/>
        </w:rPr>
        <w:t xml:space="preserve"> who come into contact with adults, young people and children</w:t>
      </w:r>
      <w:r w:rsidR="00BD4DBE" w:rsidRPr="006A521E">
        <w:rPr>
          <w:rFonts w:ascii="Open Sans" w:hAnsi="Open Sans" w:cs="Open Sans"/>
          <w:sz w:val="22"/>
          <w:szCs w:val="22"/>
        </w:rPr>
        <w:t>.</w:t>
      </w:r>
      <w:r w:rsidR="008028DE" w:rsidRPr="006A521E">
        <w:rPr>
          <w:rFonts w:ascii="Open Sans" w:hAnsi="Open Sans" w:cs="Open Sans"/>
          <w:sz w:val="22"/>
          <w:szCs w:val="22"/>
        </w:rPr>
        <w:t xml:space="preserve"> This should include requirements set out by the Disclosure and Barring Service (DBS).</w:t>
      </w:r>
    </w:p>
    <w:p w14:paraId="5BA1F4AB" w14:textId="77777777" w:rsidR="00381B9F" w:rsidRPr="006A521E" w:rsidRDefault="00381B9F" w:rsidP="00EC1B8A">
      <w:pPr>
        <w:pStyle w:val="Default"/>
        <w:numPr>
          <w:ilvl w:val="0"/>
          <w:numId w:val="20"/>
        </w:numPr>
        <w:tabs>
          <w:tab w:val="left" w:pos="1134"/>
        </w:tabs>
        <w:ind w:left="567" w:hanging="283"/>
        <w:jc w:val="both"/>
        <w:rPr>
          <w:rFonts w:ascii="Open Sans" w:hAnsi="Open Sans" w:cs="Open Sans"/>
          <w:color w:val="auto"/>
          <w:sz w:val="22"/>
          <w:szCs w:val="22"/>
        </w:rPr>
      </w:pPr>
      <w:r w:rsidRPr="006A521E">
        <w:rPr>
          <w:rFonts w:ascii="Open Sans" w:hAnsi="Open Sans" w:cs="Open Sans"/>
          <w:color w:val="auto"/>
          <w:sz w:val="22"/>
          <w:szCs w:val="22"/>
        </w:rPr>
        <w:t>Recruitment Policy.</w:t>
      </w:r>
    </w:p>
    <w:p w14:paraId="6F342D8B" w14:textId="77777777" w:rsidR="00381B9F" w:rsidRPr="006A521E" w:rsidRDefault="00381B9F" w:rsidP="00EC1B8A">
      <w:pPr>
        <w:pStyle w:val="Default"/>
        <w:numPr>
          <w:ilvl w:val="0"/>
          <w:numId w:val="20"/>
        </w:numPr>
        <w:tabs>
          <w:tab w:val="left" w:pos="1134"/>
        </w:tabs>
        <w:ind w:left="567" w:hanging="283"/>
        <w:jc w:val="both"/>
        <w:rPr>
          <w:rFonts w:ascii="Open Sans" w:hAnsi="Open Sans" w:cs="Open Sans"/>
          <w:color w:val="auto"/>
          <w:sz w:val="22"/>
          <w:szCs w:val="22"/>
        </w:rPr>
      </w:pPr>
      <w:r w:rsidRPr="006A521E">
        <w:rPr>
          <w:rFonts w:ascii="Open Sans" w:hAnsi="Open Sans" w:cs="Open Sans"/>
          <w:color w:val="auto"/>
          <w:sz w:val="22"/>
          <w:szCs w:val="22"/>
        </w:rPr>
        <w:t>Training in safer recruitment.</w:t>
      </w:r>
    </w:p>
    <w:p w14:paraId="3FC41D24" w14:textId="77777777" w:rsidR="00381B9F" w:rsidRPr="006A521E" w:rsidRDefault="00381B9F" w:rsidP="00EC1B8A">
      <w:pPr>
        <w:pStyle w:val="Default"/>
        <w:numPr>
          <w:ilvl w:val="0"/>
          <w:numId w:val="20"/>
        </w:numPr>
        <w:tabs>
          <w:tab w:val="left" w:pos="1134"/>
        </w:tabs>
        <w:ind w:left="567" w:hanging="283"/>
        <w:jc w:val="both"/>
        <w:rPr>
          <w:rFonts w:ascii="Open Sans" w:hAnsi="Open Sans" w:cs="Open Sans"/>
          <w:color w:val="auto"/>
          <w:sz w:val="22"/>
          <w:szCs w:val="22"/>
        </w:rPr>
      </w:pPr>
      <w:r w:rsidRPr="006A521E">
        <w:rPr>
          <w:rFonts w:ascii="Open Sans" w:hAnsi="Open Sans" w:cs="Open Sans"/>
          <w:color w:val="auto"/>
          <w:sz w:val="22"/>
          <w:szCs w:val="22"/>
        </w:rPr>
        <w:t>Evidence of DBS checks being completed.</w:t>
      </w:r>
    </w:p>
    <w:p w14:paraId="619EBA6E" w14:textId="7CDEC2FF" w:rsidR="00381B9F" w:rsidRPr="006A521E" w:rsidRDefault="00381B9F" w:rsidP="00EC1B8A">
      <w:pPr>
        <w:pStyle w:val="Default"/>
        <w:numPr>
          <w:ilvl w:val="0"/>
          <w:numId w:val="20"/>
        </w:numPr>
        <w:tabs>
          <w:tab w:val="left" w:pos="1134"/>
        </w:tabs>
        <w:ind w:left="567" w:hanging="283"/>
        <w:jc w:val="both"/>
        <w:rPr>
          <w:rFonts w:ascii="Open Sans" w:hAnsi="Open Sans" w:cs="Open Sans"/>
          <w:color w:val="auto"/>
          <w:sz w:val="22"/>
          <w:szCs w:val="22"/>
        </w:rPr>
      </w:pPr>
      <w:r w:rsidRPr="006A521E">
        <w:rPr>
          <w:rFonts w:ascii="Open Sans" w:hAnsi="Open Sans" w:cs="Open Sans"/>
          <w:color w:val="auto"/>
          <w:sz w:val="22"/>
          <w:szCs w:val="22"/>
        </w:rPr>
        <w:t xml:space="preserve">Evidence </w:t>
      </w:r>
      <w:r w:rsidR="00947B29" w:rsidRPr="006A521E">
        <w:rPr>
          <w:rFonts w:ascii="Open Sans" w:hAnsi="Open Sans" w:cs="Open Sans"/>
          <w:color w:val="auto"/>
          <w:sz w:val="22"/>
          <w:szCs w:val="22"/>
        </w:rPr>
        <w:t>(where</w:t>
      </w:r>
      <w:r w:rsidRPr="006A521E">
        <w:rPr>
          <w:rFonts w:ascii="Open Sans" w:hAnsi="Open Sans" w:cs="Open Sans"/>
          <w:color w:val="auto"/>
          <w:sz w:val="22"/>
          <w:szCs w:val="22"/>
        </w:rPr>
        <w:t xml:space="preserve"> required) of overseas worker checks being completed as per</w:t>
      </w:r>
      <w:r w:rsidR="00740AA8" w:rsidRPr="006A521E">
        <w:rPr>
          <w:rFonts w:ascii="Open Sans" w:hAnsi="Open Sans" w:cs="Open Sans"/>
          <w:color w:val="auto"/>
          <w:sz w:val="22"/>
          <w:szCs w:val="22"/>
        </w:rPr>
        <w:t xml:space="preserve"> H</w:t>
      </w:r>
      <w:r w:rsidRPr="006A521E">
        <w:rPr>
          <w:rFonts w:ascii="Open Sans" w:hAnsi="Open Sans" w:cs="Open Sans"/>
          <w:color w:val="auto"/>
          <w:sz w:val="22"/>
          <w:szCs w:val="22"/>
        </w:rPr>
        <w:t>ome Office requirements</w:t>
      </w:r>
    </w:p>
    <w:p w14:paraId="39C4260B" w14:textId="191E1CA7" w:rsidR="00381B9F" w:rsidRPr="006A521E" w:rsidRDefault="00381B9F" w:rsidP="00EC1B8A">
      <w:pPr>
        <w:pStyle w:val="Default"/>
        <w:rPr>
          <w:rFonts w:ascii="Open Sans" w:hAnsi="Open Sans" w:cs="Open Sans"/>
          <w:sz w:val="22"/>
          <w:szCs w:val="22"/>
        </w:rPr>
      </w:pPr>
    </w:p>
    <w:p w14:paraId="30D9B9C0" w14:textId="526A6556" w:rsidR="00BD4DBE" w:rsidRPr="006A521E" w:rsidRDefault="0067239A" w:rsidP="00EC1B8A">
      <w:pPr>
        <w:pStyle w:val="BodyText3"/>
        <w:spacing w:after="0"/>
        <w:jc w:val="both"/>
        <w:rPr>
          <w:rFonts w:ascii="Open Sans" w:hAnsi="Open Sans" w:cs="Open Sans"/>
          <w:sz w:val="22"/>
          <w:szCs w:val="22"/>
          <w:lang w:eastAsia="en-GB"/>
        </w:rPr>
      </w:pPr>
      <w:r w:rsidRPr="006A521E">
        <w:rPr>
          <w:rFonts w:ascii="Open Sans" w:hAnsi="Open Sans" w:cs="Open Sans"/>
          <w:sz w:val="22"/>
          <w:szCs w:val="22"/>
          <w:lang w:eastAsia="en-GB"/>
        </w:rPr>
        <w:t>Refer to Springhill Hospice policies</w:t>
      </w:r>
      <w:r w:rsidR="00E763A2" w:rsidRPr="006A521E">
        <w:rPr>
          <w:rFonts w:ascii="Open Sans" w:hAnsi="Open Sans" w:cs="Open Sans"/>
          <w:sz w:val="22"/>
          <w:szCs w:val="22"/>
          <w:lang w:eastAsia="en-GB"/>
        </w:rPr>
        <w:t>; Recruitment policy;</w:t>
      </w:r>
      <w:r w:rsidRPr="006A521E">
        <w:rPr>
          <w:rFonts w:ascii="Open Sans" w:hAnsi="Open Sans" w:cs="Open Sans"/>
          <w:sz w:val="22"/>
          <w:szCs w:val="22"/>
          <w:lang w:eastAsia="en-GB"/>
        </w:rPr>
        <w:t xml:space="preserve"> </w:t>
      </w:r>
      <w:r w:rsidR="00B4578D" w:rsidRPr="006A521E">
        <w:rPr>
          <w:rFonts w:ascii="Open Sans" w:hAnsi="Open Sans" w:cs="Open Sans"/>
          <w:sz w:val="22"/>
          <w:szCs w:val="22"/>
          <w:lang w:eastAsia="en-GB"/>
        </w:rPr>
        <w:t>Volunteer recruitment and m</w:t>
      </w:r>
      <w:r w:rsidR="00E763A2" w:rsidRPr="006A521E">
        <w:rPr>
          <w:rFonts w:ascii="Open Sans" w:hAnsi="Open Sans" w:cs="Open Sans"/>
          <w:sz w:val="22"/>
          <w:szCs w:val="22"/>
          <w:lang w:eastAsia="en-GB"/>
        </w:rPr>
        <w:t>anagement policy;</w:t>
      </w:r>
      <w:r w:rsidRPr="006A521E">
        <w:rPr>
          <w:rFonts w:ascii="Open Sans" w:hAnsi="Open Sans" w:cs="Open Sans"/>
          <w:sz w:val="22"/>
          <w:szCs w:val="22"/>
          <w:lang w:eastAsia="en-GB"/>
        </w:rPr>
        <w:t xml:space="preserve"> </w:t>
      </w:r>
      <w:r w:rsidR="00A202B1" w:rsidRPr="006A521E">
        <w:rPr>
          <w:rFonts w:ascii="Open Sans" w:hAnsi="Open Sans" w:cs="Open Sans"/>
          <w:sz w:val="22"/>
          <w:szCs w:val="22"/>
          <w:lang w:eastAsia="en-GB"/>
        </w:rPr>
        <w:t>Secure storage, handling, use, retention and disposal of DBS disclosures and Disclosure information</w:t>
      </w:r>
      <w:r w:rsidR="00533E91" w:rsidRPr="006A521E">
        <w:rPr>
          <w:rFonts w:ascii="Open Sans" w:hAnsi="Open Sans" w:cs="Open Sans"/>
          <w:sz w:val="22"/>
          <w:szCs w:val="22"/>
          <w:lang w:eastAsia="en-GB"/>
        </w:rPr>
        <w:t>.</w:t>
      </w:r>
    </w:p>
    <w:p w14:paraId="3C3D1AA9" w14:textId="77777777" w:rsidR="00B4578D" w:rsidRPr="006A521E" w:rsidRDefault="00B4578D" w:rsidP="00EC1B8A">
      <w:pPr>
        <w:pStyle w:val="Default"/>
        <w:jc w:val="both"/>
        <w:rPr>
          <w:rFonts w:ascii="Open Sans" w:hAnsi="Open Sans" w:cs="Open Sans"/>
          <w:b/>
          <w:sz w:val="22"/>
          <w:szCs w:val="22"/>
        </w:rPr>
      </w:pPr>
    </w:p>
    <w:p w14:paraId="2BB7D38B" w14:textId="244C3DFD" w:rsidR="00A123D3" w:rsidRPr="006A521E" w:rsidRDefault="00A123D3" w:rsidP="00EC1B8A">
      <w:pPr>
        <w:pStyle w:val="Default"/>
        <w:jc w:val="both"/>
        <w:rPr>
          <w:rFonts w:ascii="Open Sans" w:hAnsi="Open Sans" w:cs="Open Sans"/>
          <w:sz w:val="22"/>
          <w:szCs w:val="22"/>
        </w:rPr>
      </w:pPr>
      <w:r w:rsidRPr="006A521E">
        <w:rPr>
          <w:rFonts w:ascii="Open Sans" w:hAnsi="Open Sans" w:cs="Open Sans"/>
          <w:sz w:val="22"/>
          <w:szCs w:val="22"/>
        </w:rPr>
        <w:t xml:space="preserve">NB: Where appropriate refer to appropriate Professional Bodies requirements </w:t>
      </w:r>
      <w:r w:rsidR="00480392" w:rsidRPr="006A521E">
        <w:rPr>
          <w:rFonts w:ascii="Open Sans" w:hAnsi="Open Sans" w:cs="Open Sans"/>
          <w:sz w:val="22"/>
          <w:szCs w:val="22"/>
        </w:rPr>
        <w:t>i.e.</w:t>
      </w:r>
      <w:r w:rsidRPr="006A521E">
        <w:rPr>
          <w:rFonts w:ascii="Open Sans" w:hAnsi="Open Sans" w:cs="Open Sans"/>
          <w:sz w:val="22"/>
          <w:szCs w:val="22"/>
        </w:rPr>
        <w:t xml:space="preserve"> NMC</w:t>
      </w:r>
      <w:r w:rsidR="00EC1B8A" w:rsidRPr="006A521E">
        <w:rPr>
          <w:rFonts w:ascii="Open Sans" w:hAnsi="Open Sans" w:cs="Open Sans"/>
          <w:sz w:val="22"/>
          <w:szCs w:val="22"/>
        </w:rPr>
        <w:t>, GMC.</w:t>
      </w:r>
    </w:p>
    <w:p w14:paraId="68ED27F6" w14:textId="0298C595" w:rsidR="00E27441" w:rsidRPr="006A521E" w:rsidRDefault="00E27441" w:rsidP="00EC1B8A">
      <w:pPr>
        <w:rPr>
          <w:rFonts w:ascii="Open Sans" w:hAnsi="Open Sans" w:cs="Open Sans"/>
          <w:sz w:val="22"/>
          <w:szCs w:val="22"/>
        </w:rPr>
      </w:pPr>
    </w:p>
    <w:p w14:paraId="39E0A5B8" w14:textId="4DD4D28A" w:rsidR="00F609B9" w:rsidRPr="006A521E" w:rsidRDefault="00F609B9" w:rsidP="00EC1B8A">
      <w:pPr>
        <w:rPr>
          <w:rFonts w:ascii="Open Sans" w:hAnsi="Open Sans" w:cs="Open Sans"/>
          <w:sz w:val="22"/>
          <w:szCs w:val="22"/>
        </w:rPr>
      </w:pPr>
    </w:p>
    <w:p w14:paraId="789DCB9A" w14:textId="77777777" w:rsidR="0036582E" w:rsidRPr="006A521E" w:rsidRDefault="0036582E" w:rsidP="00EC1B8A">
      <w:pPr>
        <w:rPr>
          <w:rFonts w:ascii="Open Sans" w:hAnsi="Open Sans" w:cs="Open Sans"/>
          <w:sz w:val="22"/>
          <w:szCs w:val="22"/>
        </w:rPr>
      </w:pPr>
    </w:p>
    <w:p w14:paraId="7EC62AFF" w14:textId="77777777" w:rsidR="007652BF" w:rsidRDefault="007652BF">
      <w:pPr>
        <w:rPr>
          <w:rFonts w:ascii="Open Sans" w:hAnsi="Open Sans" w:cs="Open Sans"/>
          <w:b/>
          <w:bCs/>
          <w:kern w:val="32"/>
          <w:sz w:val="22"/>
          <w:szCs w:val="22"/>
        </w:rPr>
      </w:pPr>
      <w:r>
        <w:rPr>
          <w:rFonts w:ascii="Open Sans" w:hAnsi="Open Sans" w:cs="Open Sans"/>
          <w:sz w:val="22"/>
          <w:szCs w:val="22"/>
        </w:rPr>
        <w:br w:type="page"/>
      </w:r>
    </w:p>
    <w:p w14:paraId="56132CB4" w14:textId="31540164" w:rsidR="00F609B9" w:rsidRPr="006A521E" w:rsidRDefault="00F609B9" w:rsidP="00F609B9">
      <w:pPr>
        <w:pStyle w:val="Heading1"/>
        <w:tabs>
          <w:tab w:val="left" w:pos="567"/>
        </w:tabs>
        <w:spacing w:before="0" w:after="0"/>
        <w:jc w:val="both"/>
        <w:rPr>
          <w:rFonts w:ascii="Open Sans" w:hAnsi="Open Sans" w:cs="Open Sans"/>
          <w:sz w:val="22"/>
          <w:szCs w:val="22"/>
        </w:rPr>
      </w:pPr>
      <w:r w:rsidRPr="006A521E">
        <w:rPr>
          <w:rFonts w:ascii="Open Sans" w:hAnsi="Open Sans" w:cs="Open Sans"/>
          <w:sz w:val="22"/>
          <w:szCs w:val="22"/>
        </w:rPr>
        <w:lastRenderedPageBreak/>
        <w:t>Safeguarding Lead, Roles and Responsibilities</w:t>
      </w:r>
    </w:p>
    <w:p w14:paraId="38A6CFAE" w14:textId="77777777" w:rsidR="00F609B9" w:rsidRPr="006A521E" w:rsidRDefault="00F609B9" w:rsidP="00F609B9">
      <w:pPr>
        <w:autoSpaceDE w:val="0"/>
        <w:autoSpaceDN w:val="0"/>
        <w:adjustRightInd w:val="0"/>
        <w:jc w:val="both"/>
        <w:rPr>
          <w:rFonts w:ascii="Open Sans" w:hAnsi="Open Sans" w:cs="Open Sans"/>
          <w:b/>
          <w:bCs/>
          <w:sz w:val="22"/>
          <w:szCs w:val="22"/>
        </w:rPr>
      </w:pPr>
    </w:p>
    <w:p w14:paraId="727A1B54" w14:textId="77777777" w:rsidR="00F609B9" w:rsidRPr="006A521E" w:rsidRDefault="00F609B9" w:rsidP="00F609B9">
      <w:pPr>
        <w:autoSpaceDE w:val="0"/>
        <w:autoSpaceDN w:val="0"/>
        <w:adjustRightInd w:val="0"/>
        <w:jc w:val="both"/>
        <w:rPr>
          <w:rFonts w:ascii="Open Sans" w:hAnsi="Open Sans" w:cs="Open Sans"/>
          <w:bCs/>
          <w:sz w:val="22"/>
          <w:szCs w:val="22"/>
        </w:rPr>
      </w:pPr>
      <w:r w:rsidRPr="006A521E">
        <w:rPr>
          <w:rFonts w:ascii="Open Sans" w:hAnsi="Open Sans" w:cs="Open Sans"/>
          <w:bCs/>
          <w:sz w:val="22"/>
          <w:szCs w:val="22"/>
        </w:rPr>
        <w:t>The Safeguarding Lead for Springhill Hospice is the Hospice Medical Director who has day to day responsibility for safeguarding across Springhill Hospice including:</w:t>
      </w:r>
    </w:p>
    <w:p w14:paraId="51774C8B" w14:textId="77777777" w:rsidR="00F609B9" w:rsidRPr="006A521E" w:rsidRDefault="00F609B9" w:rsidP="00F609B9">
      <w:pPr>
        <w:autoSpaceDE w:val="0"/>
        <w:autoSpaceDN w:val="0"/>
        <w:adjustRightInd w:val="0"/>
        <w:jc w:val="both"/>
        <w:rPr>
          <w:rFonts w:ascii="Open Sans" w:hAnsi="Open Sans" w:cs="Open Sans"/>
          <w:bCs/>
          <w:sz w:val="22"/>
          <w:szCs w:val="22"/>
        </w:rPr>
      </w:pPr>
    </w:p>
    <w:p w14:paraId="68C0410B" w14:textId="4368C3ED" w:rsidR="00F609B9" w:rsidRPr="006A521E" w:rsidRDefault="00F609B9" w:rsidP="00F609B9">
      <w:pPr>
        <w:numPr>
          <w:ilvl w:val="0"/>
          <w:numId w:val="3"/>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 xml:space="preserve">To act as </w:t>
      </w:r>
      <w:r w:rsidR="006A521E" w:rsidRPr="006A521E">
        <w:rPr>
          <w:rFonts w:ascii="Open Sans" w:hAnsi="Open Sans" w:cs="Open Sans"/>
          <w:sz w:val="22"/>
          <w:szCs w:val="22"/>
        </w:rPr>
        <w:t>an</w:t>
      </w:r>
      <w:r w:rsidRPr="006A521E">
        <w:rPr>
          <w:rFonts w:ascii="Open Sans" w:hAnsi="Open Sans" w:cs="Open Sans"/>
          <w:sz w:val="22"/>
          <w:szCs w:val="22"/>
        </w:rPr>
        <w:t xml:space="preserve"> ambassador for Springhill Hospice in the capacity of adults at risk.</w:t>
      </w:r>
    </w:p>
    <w:p w14:paraId="328C26F4"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provide leadership on all aspects of adults at risk within Springhill Hospice.</w:t>
      </w:r>
    </w:p>
    <w:p w14:paraId="45BF1DF4"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champion safeguarding within Springhill Hospice ensuring that it has a high profile within the organisation.</w:t>
      </w:r>
    </w:p>
    <w:p w14:paraId="4FED0623"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advise volunteers and staff within Springhill Hospice</w:t>
      </w:r>
      <w:r w:rsidRPr="006A521E">
        <w:rPr>
          <w:rFonts w:ascii="Open Sans" w:hAnsi="Open Sans" w:cs="Open Sans"/>
          <w:color w:val="FF0000"/>
          <w:sz w:val="22"/>
          <w:szCs w:val="22"/>
        </w:rPr>
        <w:t xml:space="preserve"> </w:t>
      </w:r>
      <w:r w:rsidRPr="006A521E">
        <w:rPr>
          <w:rFonts w:ascii="Open Sans" w:hAnsi="Open Sans" w:cs="Open Sans"/>
          <w:sz w:val="22"/>
          <w:szCs w:val="22"/>
        </w:rPr>
        <w:t>on safeguarding issues (including implementation of policy, working with service users, development of services, policy developments – both national, regional and local developments, service audits etc).</w:t>
      </w:r>
    </w:p>
    <w:p w14:paraId="53114727"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keep Springhill Hospice staff/volunteers updated on relevant safeguarding issues/policy updates via email/other means of information dissemination.</w:t>
      </w:r>
    </w:p>
    <w:p w14:paraId="58E38639"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act as an information source on safeguarding and to assist Springhill Hospice staff/volunteers with identification of key contacts/networks within the field of safeguarding/ adults at risk.</w:t>
      </w:r>
    </w:p>
    <w:p w14:paraId="2BA1177E"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keep up to date on any changes to policy and new policies, which could affect the different service areas of Springhill Hospice.</w:t>
      </w:r>
    </w:p>
    <w:p w14:paraId="5E0F0DFF" w14:textId="77777777" w:rsidR="00F609B9" w:rsidRPr="006A521E" w:rsidRDefault="00F609B9" w:rsidP="00F609B9">
      <w:pPr>
        <w:numPr>
          <w:ilvl w:val="0"/>
          <w:numId w:val="2"/>
        </w:numPr>
        <w:tabs>
          <w:tab w:val="clear" w:pos="720"/>
          <w:tab w:val="num" w:pos="567"/>
        </w:tabs>
        <w:ind w:left="567" w:hanging="567"/>
        <w:jc w:val="both"/>
        <w:rPr>
          <w:rFonts w:ascii="Open Sans" w:hAnsi="Open Sans" w:cs="Open Sans"/>
          <w:sz w:val="22"/>
          <w:szCs w:val="22"/>
        </w:rPr>
      </w:pPr>
      <w:r w:rsidRPr="006A521E">
        <w:rPr>
          <w:rFonts w:ascii="Open Sans" w:hAnsi="Open Sans" w:cs="Open Sans"/>
          <w:sz w:val="22"/>
          <w:szCs w:val="22"/>
        </w:rPr>
        <w:t>To attend any relevant multi agency safeguarding forums as required.</w:t>
      </w:r>
    </w:p>
    <w:p w14:paraId="6D22F7B5" w14:textId="5B089506" w:rsidR="0049488F" w:rsidRPr="006A521E" w:rsidRDefault="0049488F" w:rsidP="0062768A">
      <w:pPr>
        <w:pStyle w:val="Heading1"/>
        <w:tabs>
          <w:tab w:val="left" w:pos="567"/>
        </w:tabs>
        <w:spacing w:after="0"/>
        <w:jc w:val="both"/>
        <w:rPr>
          <w:rFonts w:ascii="Open Sans" w:hAnsi="Open Sans" w:cs="Open Sans"/>
          <w:sz w:val="22"/>
          <w:szCs w:val="22"/>
        </w:rPr>
      </w:pPr>
      <w:r w:rsidRPr="006A521E">
        <w:rPr>
          <w:rFonts w:ascii="Open Sans" w:hAnsi="Open Sans" w:cs="Open Sans"/>
          <w:sz w:val="22"/>
          <w:szCs w:val="22"/>
        </w:rPr>
        <w:t>Sharing information</w:t>
      </w:r>
    </w:p>
    <w:p w14:paraId="7185D7CE" w14:textId="77777777" w:rsidR="00FB500E" w:rsidRPr="006A521E" w:rsidRDefault="00FB500E" w:rsidP="00EC1B8A">
      <w:pPr>
        <w:jc w:val="both"/>
        <w:rPr>
          <w:rFonts w:ascii="Open Sans" w:hAnsi="Open Sans" w:cs="Open Sans"/>
          <w:sz w:val="22"/>
          <w:szCs w:val="22"/>
        </w:rPr>
      </w:pPr>
    </w:p>
    <w:p w14:paraId="36B5002F" w14:textId="77777777" w:rsidR="0049488F" w:rsidRPr="006A521E" w:rsidRDefault="0049488F" w:rsidP="00EC1B8A">
      <w:pPr>
        <w:jc w:val="both"/>
        <w:rPr>
          <w:rFonts w:ascii="Open Sans" w:hAnsi="Open Sans" w:cs="Open Sans"/>
          <w:sz w:val="22"/>
          <w:szCs w:val="22"/>
        </w:rPr>
      </w:pPr>
      <w:r w:rsidRPr="006A521E">
        <w:rPr>
          <w:rFonts w:ascii="Open Sans" w:hAnsi="Open Sans" w:cs="Open Sans"/>
          <w:sz w:val="22"/>
          <w:szCs w:val="22"/>
        </w:rPr>
        <w:t>Sharing information is an essential part of effective safeguarding practice. It allows multiple staff and / or agencies to build a complete picture of a situation where one individual or agency would be unable to do so. Often it is only when information from a number of sources is shared that it becomes clear that an adult</w:t>
      </w:r>
      <w:r w:rsidR="00F770D6" w:rsidRPr="006A521E">
        <w:rPr>
          <w:rFonts w:ascii="Open Sans" w:hAnsi="Open Sans" w:cs="Open Sans"/>
          <w:sz w:val="22"/>
          <w:szCs w:val="22"/>
        </w:rPr>
        <w:t>, young person or child</w:t>
      </w:r>
      <w:r w:rsidRPr="006A521E">
        <w:rPr>
          <w:rFonts w:ascii="Open Sans" w:hAnsi="Open Sans" w:cs="Open Sans"/>
          <w:sz w:val="22"/>
          <w:szCs w:val="22"/>
        </w:rPr>
        <w:t xml:space="preserve"> is at risk of harm. This then enables early intervention and prevention work to be carried out.</w:t>
      </w:r>
    </w:p>
    <w:p w14:paraId="56BE6457" w14:textId="77777777" w:rsidR="00E763A2" w:rsidRPr="006A521E" w:rsidRDefault="00E763A2" w:rsidP="00EC1B8A">
      <w:pPr>
        <w:jc w:val="both"/>
        <w:rPr>
          <w:rFonts w:ascii="Open Sans" w:hAnsi="Open Sans" w:cs="Open Sans"/>
          <w:sz w:val="22"/>
          <w:szCs w:val="22"/>
        </w:rPr>
      </w:pPr>
    </w:p>
    <w:p w14:paraId="788D0BA1" w14:textId="77777777" w:rsidR="0049488F" w:rsidRPr="006A521E" w:rsidRDefault="0049488F" w:rsidP="00EC1B8A">
      <w:pPr>
        <w:jc w:val="both"/>
        <w:rPr>
          <w:rFonts w:ascii="Open Sans" w:hAnsi="Open Sans" w:cs="Open Sans"/>
          <w:sz w:val="22"/>
          <w:szCs w:val="22"/>
        </w:rPr>
      </w:pPr>
      <w:r w:rsidRPr="006A521E">
        <w:rPr>
          <w:rFonts w:ascii="Open Sans" w:hAnsi="Open Sans" w:cs="Open Sans"/>
          <w:b/>
          <w:i/>
          <w:sz w:val="22"/>
          <w:szCs w:val="22"/>
        </w:rPr>
        <w:t>Confidentiality</w:t>
      </w:r>
      <w:r w:rsidRPr="006A521E">
        <w:rPr>
          <w:rFonts w:ascii="Open Sans" w:hAnsi="Open Sans" w:cs="Open Sans"/>
          <w:sz w:val="22"/>
          <w:szCs w:val="22"/>
        </w:rPr>
        <w:t xml:space="preserve"> and </w:t>
      </w:r>
      <w:r w:rsidRPr="006A521E">
        <w:rPr>
          <w:rFonts w:ascii="Open Sans" w:hAnsi="Open Sans" w:cs="Open Sans"/>
          <w:b/>
          <w:i/>
          <w:sz w:val="22"/>
          <w:szCs w:val="22"/>
        </w:rPr>
        <w:t>consent</w:t>
      </w:r>
      <w:r w:rsidRPr="006A521E">
        <w:rPr>
          <w:rFonts w:ascii="Open Sans" w:hAnsi="Open Sans" w:cs="Open Sans"/>
          <w:sz w:val="22"/>
          <w:szCs w:val="22"/>
        </w:rPr>
        <w:t xml:space="preserve"> are two key issues and are clarified below.</w:t>
      </w:r>
      <w:r w:rsidR="00E27441" w:rsidRPr="006A521E">
        <w:rPr>
          <w:rFonts w:ascii="Open Sans" w:hAnsi="Open Sans" w:cs="Open Sans"/>
          <w:sz w:val="22"/>
          <w:szCs w:val="22"/>
        </w:rPr>
        <w:t xml:space="preserve"> For more information, see </w:t>
      </w:r>
      <w:r w:rsidR="00434A60" w:rsidRPr="006A521E">
        <w:rPr>
          <w:rFonts w:ascii="Open Sans" w:hAnsi="Open Sans" w:cs="Open Sans"/>
          <w:sz w:val="22"/>
          <w:szCs w:val="22"/>
        </w:rPr>
        <w:t xml:space="preserve">the </w:t>
      </w:r>
      <w:r w:rsidR="0097428D" w:rsidRPr="006A521E">
        <w:rPr>
          <w:rFonts w:ascii="Open Sans" w:hAnsi="Open Sans" w:cs="Open Sans"/>
          <w:sz w:val="22"/>
          <w:szCs w:val="22"/>
        </w:rPr>
        <w:t>Springhill Hospice Confidentiality policy and Consent policy.</w:t>
      </w:r>
    </w:p>
    <w:p w14:paraId="56040850" w14:textId="77777777" w:rsidR="0097428D" w:rsidRPr="006A521E" w:rsidRDefault="0097428D" w:rsidP="00EC1B8A">
      <w:pPr>
        <w:jc w:val="both"/>
        <w:rPr>
          <w:rFonts w:ascii="Open Sans" w:hAnsi="Open Sans" w:cs="Open Sans"/>
          <w:sz w:val="22"/>
          <w:szCs w:val="22"/>
        </w:rPr>
      </w:pPr>
    </w:p>
    <w:p w14:paraId="73BFC365" w14:textId="77777777" w:rsidR="0049488F" w:rsidRPr="006A521E" w:rsidRDefault="0049488F" w:rsidP="00EC1B8A">
      <w:pPr>
        <w:jc w:val="both"/>
        <w:rPr>
          <w:rFonts w:ascii="Open Sans" w:hAnsi="Open Sans" w:cs="Open Sans"/>
          <w:sz w:val="22"/>
          <w:szCs w:val="22"/>
        </w:rPr>
      </w:pPr>
      <w:r w:rsidRPr="006A521E">
        <w:rPr>
          <w:rFonts w:ascii="Open Sans" w:hAnsi="Open Sans" w:cs="Open Sans"/>
          <w:b/>
          <w:i/>
          <w:sz w:val="22"/>
          <w:szCs w:val="22"/>
        </w:rPr>
        <w:t xml:space="preserve">Confidential information </w:t>
      </w:r>
      <w:r w:rsidRPr="006A521E">
        <w:rPr>
          <w:rFonts w:ascii="Open Sans" w:hAnsi="Open Sans" w:cs="Open Sans"/>
          <w:sz w:val="22"/>
          <w:szCs w:val="22"/>
        </w:rPr>
        <w:t>is information which is personal, sensitive, not already lawfully in the public domain, and shared in confidence or the reasonable expectation of confidence.</w:t>
      </w:r>
    </w:p>
    <w:p w14:paraId="1EB7EDD5" w14:textId="77777777" w:rsidR="0049488F" w:rsidRPr="006A521E" w:rsidRDefault="0049488F" w:rsidP="00EC1B8A">
      <w:pPr>
        <w:jc w:val="both"/>
        <w:rPr>
          <w:rFonts w:ascii="Open Sans" w:hAnsi="Open Sans" w:cs="Open Sans"/>
          <w:sz w:val="22"/>
          <w:szCs w:val="22"/>
        </w:rPr>
      </w:pPr>
    </w:p>
    <w:p w14:paraId="112BCCD6" w14:textId="77777777" w:rsidR="0049488F" w:rsidRPr="006A521E" w:rsidRDefault="0049488F" w:rsidP="00EC1B8A">
      <w:pPr>
        <w:jc w:val="both"/>
        <w:rPr>
          <w:rFonts w:ascii="Open Sans" w:hAnsi="Open Sans" w:cs="Open Sans"/>
          <w:sz w:val="22"/>
          <w:szCs w:val="22"/>
        </w:rPr>
      </w:pPr>
      <w:r w:rsidRPr="006A521E">
        <w:rPr>
          <w:rFonts w:ascii="Open Sans" w:hAnsi="Open Sans" w:cs="Open Sans"/>
          <w:sz w:val="22"/>
          <w:szCs w:val="22"/>
        </w:rPr>
        <w:t>Confidential information may be shared with the consent of the person who provided it or to whom it relates.</w:t>
      </w:r>
    </w:p>
    <w:p w14:paraId="585DFA05" w14:textId="77777777" w:rsidR="0049488F" w:rsidRPr="006A521E" w:rsidRDefault="0049488F" w:rsidP="00EC1B8A">
      <w:pPr>
        <w:jc w:val="both"/>
        <w:rPr>
          <w:rFonts w:ascii="Open Sans" w:hAnsi="Open Sans" w:cs="Open Sans"/>
          <w:sz w:val="22"/>
          <w:szCs w:val="22"/>
        </w:rPr>
      </w:pPr>
    </w:p>
    <w:p w14:paraId="284D6836" w14:textId="5306FD31" w:rsidR="0049488F" w:rsidRPr="006A521E" w:rsidRDefault="0049488F" w:rsidP="00EC1B8A">
      <w:pPr>
        <w:jc w:val="both"/>
        <w:rPr>
          <w:rFonts w:ascii="Open Sans" w:hAnsi="Open Sans" w:cs="Open Sans"/>
          <w:b/>
          <w:i/>
          <w:sz w:val="22"/>
          <w:szCs w:val="22"/>
        </w:rPr>
      </w:pPr>
      <w:r w:rsidRPr="006A521E">
        <w:rPr>
          <w:rFonts w:ascii="Open Sans" w:hAnsi="Open Sans" w:cs="Open Sans"/>
          <w:sz w:val="22"/>
          <w:szCs w:val="22"/>
        </w:rPr>
        <w:t xml:space="preserve">Confidential information may also be shared </w:t>
      </w:r>
      <w:r w:rsidRPr="006A521E">
        <w:rPr>
          <w:rFonts w:ascii="Open Sans" w:hAnsi="Open Sans" w:cs="Open Sans"/>
          <w:b/>
          <w:i/>
          <w:sz w:val="22"/>
          <w:szCs w:val="22"/>
          <w:u w:val="single"/>
        </w:rPr>
        <w:t>without consent under the following circumstances</w:t>
      </w:r>
      <w:r w:rsidRPr="006A521E">
        <w:rPr>
          <w:rFonts w:ascii="Open Sans" w:hAnsi="Open Sans" w:cs="Open Sans"/>
          <w:b/>
          <w:i/>
          <w:sz w:val="22"/>
          <w:szCs w:val="22"/>
        </w:rPr>
        <w:t>:</w:t>
      </w:r>
    </w:p>
    <w:p w14:paraId="3CA3A3A7" w14:textId="77777777" w:rsidR="00BD4DBE" w:rsidRPr="006A521E" w:rsidRDefault="00BD4DBE" w:rsidP="00EC1B8A">
      <w:pPr>
        <w:jc w:val="both"/>
        <w:rPr>
          <w:rFonts w:ascii="Open Sans" w:hAnsi="Open Sans" w:cs="Open Sans"/>
          <w:sz w:val="22"/>
          <w:szCs w:val="22"/>
        </w:rPr>
      </w:pPr>
    </w:p>
    <w:p w14:paraId="6CCA14CF" w14:textId="77777777" w:rsidR="0049488F" w:rsidRPr="006A521E" w:rsidRDefault="0049488F" w:rsidP="00EC1B8A">
      <w:pPr>
        <w:pStyle w:val="ListParagraph"/>
        <w:numPr>
          <w:ilvl w:val="0"/>
          <w:numId w:val="1"/>
        </w:numPr>
        <w:tabs>
          <w:tab w:val="left" w:pos="1134"/>
        </w:tabs>
        <w:autoSpaceDE w:val="0"/>
        <w:autoSpaceDN w:val="0"/>
        <w:adjustRightInd w:val="0"/>
        <w:spacing w:after="0" w:line="240" w:lineRule="auto"/>
        <w:ind w:left="567" w:hanging="567"/>
        <w:jc w:val="both"/>
        <w:rPr>
          <w:rFonts w:ascii="Open Sans" w:hAnsi="Open Sans" w:cs="Open Sans"/>
        </w:rPr>
      </w:pPr>
      <w:r w:rsidRPr="006A521E">
        <w:rPr>
          <w:rFonts w:ascii="Open Sans" w:hAnsi="Open Sans" w:cs="Open Sans"/>
        </w:rPr>
        <w:lastRenderedPageBreak/>
        <w:t>If there is evidence or reasonable cause to believe that an adult</w:t>
      </w:r>
      <w:r w:rsidR="00F15639" w:rsidRPr="006A521E">
        <w:rPr>
          <w:rFonts w:ascii="Open Sans" w:hAnsi="Open Sans" w:cs="Open Sans"/>
        </w:rPr>
        <w:t>, child or young person</w:t>
      </w:r>
      <w:r w:rsidRPr="006A521E">
        <w:rPr>
          <w:rFonts w:ascii="Open Sans" w:hAnsi="Open Sans" w:cs="Open Sans"/>
        </w:rPr>
        <w:t xml:space="preserve"> is suffering or at risk of suffering significant harm, or of causing significant harm to themselves or others.</w:t>
      </w:r>
    </w:p>
    <w:p w14:paraId="1F8D2C8E" w14:textId="77777777" w:rsidR="00BD4DBE" w:rsidRPr="006A521E" w:rsidRDefault="00BD4DBE" w:rsidP="00EC1B8A">
      <w:pPr>
        <w:pStyle w:val="ListParagraph"/>
        <w:numPr>
          <w:ilvl w:val="0"/>
          <w:numId w:val="1"/>
        </w:numPr>
        <w:tabs>
          <w:tab w:val="left" w:pos="1134"/>
        </w:tabs>
        <w:autoSpaceDE w:val="0"/>
        <w:autoSpaceDN w:val="0"/>
        <w:adjustRightInd w:val="0"/>
        <w:spacing w:after="0" w:line="240" w:lineRule="auto"/>
        <w:ind w:left="567" w:hanging="567"/>
        <w:jc w:val="both"/>
        <w:rPr>
          <w:rFonts w:ascii="Open Sans" w:hAnsi="Open Sans" w:cs="Open Sans"/>
        </w:rPr>
      </w:pPr>
      <w:r w:rsidRPr="006A521E">
        <w:rPr>
          <w:rFonts w:ascii="Open Sans" w:hAnsi="Open Sans" w:cs="Open Sans"/>
        </w:rPr>
        <w:t>Where an individual 16 years and over lacks capacity to consent supported by the Mental Capacity Act (2005)</w:t>
      </w:r>
    </w:p>
    <w:p w14:paraId="05F31809" w14:textId="77777777" w:rsidR="0049488F" w:rsidRPr="006A521E" w:rsidRDefault="0049488F" w:rsidP="00EC1B8A">
      <w:pPr>
        <w:pStyle w:val="ListParagraph"/>
        <w:numPr>
          <w:ilvl w:val="0"/>
          <w:numId w:val="1"/>
        </w:numPr>
        <w:tabs>
          <w:tab w:val="left" w:pos="1134"/>
        </w:tabs>
        <w:autoSpaceDE w:val="0"/>
        <w:autoSpaceDN w:val="0"/>
        <w:adjustRightInd w:val="0"/>
        <w:spacing w:after="0" w:line="240" w:lineRule="auto"/>
        <w:ind w:left="567" w:hanging="567"/>
        <w:jc w:val="both"/>
        <w:rPr>
          <w:rFonts w:ascii="Open Sans" w:hAnsi="Open Sans" w:cs="Open Sans"/>
        </w:rPr>
      </w:pPr>
      <w:r w:rsidRPr="006A521E">
        <w:rPr>
          <w:rFonts w:ascii="Open Sans" w:hAnsi="Open Sans" w:cs="Open Sans"/>
        </w:rPr>
        <w:t>To prevent significant harm to children</w:t>
      </w:r>
      <w:r w:rsidR="005C5D89" w:rsidRPr="006A521E">
        <w:rPr>
          <w:rFonts w:ascii="Open Sans" w:hAnsi="Open Sans" w:cs="Open Sans"/>
        </w:rPr>
        <w:t xml:space="preserve"> and young people</w:t>
      </w:r>
      <w:r w:rsidRPr="006A521E">
        <w:rPr>
          <w:rFonts w:ascii="Open Sans" w:hAnsi="Open Sans" w:cs="Open Sans"/>
        </w:rPr>
        <w:t>.</w:t>
      </w:r>
    </w:p>
    <w:p w14:paraId="01F3CDED" w14:textId="77777777" w:rsidR="00C336F3" w:rsidRPr="006A521E" w:rsidRDefault="00C336F3" w:rsidP="00EC1B8A">
      <w:pPr>
        <w:autoSpaceDE w:val="0"/>
        <w:autoSpaceDN w:val="0"/>
        <w:adjustRightInd w:val="0"/>
        <w:jc w:val="both"/>
        <w:rPr>
          <w:rFonts w:ascii="Open Sans" w:hAnsi="Open Sans" w:cs="Open Sans"/>
          <w:b/>
          <w:sz w:val="22"/>
          <w:szCs w:val="22"/>
        </w:rPr>
      </w:pPr>
    </w:p>
    <w:p w14:paraId="155B5A4F" w14:textId="0DEE0E42" w:rsidR="009C0E98" w:rsidRPr="006A521E" w:rsidRDefault="00C336F3" w:rsidP="00EC1B8A">
      <w:pPr>
        <w:autoSpaceDE w:val="0"/>
        <w:autoSpaceDN w:val="0"/>
        <w:adjustRightInd w:val="0"/>
        <w:jc w:val="both"/>
        <w:rPr>
          <w:rFonts w:ascii="Open Sans" w:hAnsi="Open Sans" w:cs="Open Sans"/>
          <w:sz w:val="22"/>
          <w:szCs w:val="22"/>
        </w:rPr>
      </w:pPr>
      <w:r w:rsidRPr="006A521E">
        <w:rPr>
          <w:rFonts w:ascii="Open Sans" w:hAnsi="Open Sans" w:cs="Open Sans"/>
          <w:b/>
          <w:i/>
          <w:sz w:val="22"/>
          <w:szCs w:val="22"/>
        </w:rPr>
        <w:t xml:space="preserve">Photography and Surveillance </w:t>
      </w:r>
      <w:r w:rsidRPr="006A521E">
        <w:rPr>
          <w:rFonts w:ascii="Open Sans" w:hAnsi="Open Sans" w:cs="Open Sans"/>
          <w:sz w:val="22"/>
          <w:szCs w:val="22"/>
        </w:rPr>
        <w:t>is the use of technology to</w:t>
      </w:r>
      <w:r w:rsidR="00542FD8" w:rsidRPr="006A521E">
        <w:rPr>
          <w:rFonts w:ascii="Open Sans" w:hAnsi="Open Sans" w:cs="Open Sans"/>
          <w:sz w:val="22"/>
          <w:szCs w:val="22"/>
        </w:rPr>
        <w:t xml:space="preserve"> take either still or live v</w:t>
      </w:r>
      <w:r w:rsidRPr="006A521E">
        <w:rPr>
          <w:rFonts w:ascii="Open Sans" w:hAnsi="Open Sans" w:cs="Open Sans"/>
          <w:sz w:val="22"/>
          <w:szCs w:val="22"/>
        </w:rPr>
        <w:t xml:space="preserve">isual recordings of a person or environment. Care </w:t>
      </w:r>
      <w:r w:rsidR="00542FD8" w:rsidRPr="006A521E">
        <w:rPr>
          <w:rFonts w:ascii="Open Sans" w:hAnsi="Open Sans" w:cs="Open Sans"/>
          <w:sz w:val="22"/>
          <w:szCs w:val="22"/>
        </w:rPr>
        <w:t xml:space="preserve">Quality Commission </w:t>
      </w:r>
      <w:r w:rsidRPr="006A521E">
        <w:rPr>
          <w:rFonts w:ascii="Open Sans" w:hAnsi="Open Sans" w:cs="Open Sans"/>
          <w:sz w:val="22"/>
          <w:szCs w:val="22"/>
        </w:rPr>
        <w:t>(CQC) has issued guidance for providers and reference should also be made to</w:t>
      </w:r>
      <w:r w:rsidR="00E40FF1" w:rsidRPr="006A521E">
        <w:rPr>
          <w:rFonts w:ascii="Open Sans" w:hAnsi="Open Sans" w:cs="Open Sans"/>
          <w:sz w:val="22"/>
          <w:szCs w:val="22"/>
        </w:rPr>
        <w:t xml:space="preserve"> t</w:t>
      </w:r>
      <w:r w:rsidRPr="006A521E">
        <w:rPr>
          <w:rFonts w:ascii="Open Sans" w:hAnsi="Open Sans" w:cs="Open Sans"/>
          <w:sz w:val="22"/>
          <w:szCs w:val="22"/>
        </w:rPr>
        <w:t xml:space="preserve">he organisations Photography and Surveillance Policies and Procedures. </w:t>
      </w:r>
      <w:r w:rsidR="006F7638" w:rsidRPr="006A521E">
        <w:rPr>
          <w:rFonts w:ascii="Open Sans" w:hAnsi="Open Sans" w:cs="Open Sans"/>
          <w:sz w:val="22"/>
          <w:szCs w:val="22"/>
        </w:rPr>
        <w:t>Please refer to: Information management and security policy.</w:t>
      </w:r>
    </w:p>
    <w:p w14:paraId="41774302" w14:textId="77777777" w:rsidR="006F7638" w:rsidRPr="006A521E" w:rsidRDefault="006F7638" w:rsidP="00EC1B8A">
      <w:pPr>
        <w:autoSpaceDE w:val="0"/>
        <w:autoSpaceDN w:val="0"/>
        <w:adjustRightInd w:val="0"/>
        <w:jc w:val="both"/>
        <w:rPr>
          <w:rFonts w:ascii="Open Sans" w:hAnsi="Open Sans" w:cs="Open Sans"/>
          <w:sz w:val="22"/>
          <w:szCs w:val="22"/>
        </w:rPr>
      </w:pPr>
    </w:p>
    <w:p w14:paraId="60889C88" w14:textId="285687F1" w:rsidR="00C935C6" w:rsidRPr="006A521E" w:rsidRDefault="00F66D77" w:rsidP="0062768A">
      <w:pPr>
        <w:pStyle w:val="Heading1"/>
        <w:tabs>
          <w:tab w:val="left" w:pos="567"/>
        </w:tabs>
        <w:spacing w:after="0"/>
        <w:jc w:val="both"/>
        <w:rPr>
          <w:rFonts w:ascii="Open Sans" w:hAnsi="Open Sans" w:cs="Open Sans"/>
          <w:sz w:val="22"/>
          <w:szCs w:val="22"/>
        </w:rPr>
      </w:pPr>
      <w:r w:rsidRPr="006A521E">
        <w:rPr>
          <w:rFonts w:ascii="Open Sans" w:hAnsi="Open Sans" w:cs="Open Sans"/>
          <w:sz w:val="22"/>
          <w:szCs w:val="22"/>
        </w:rPr>
        <w:t xml:space="preserve">What </w:t>
      </w:r>
      <w:r w:rsidR="00935978" w:rsidRPr="006A521E">
        <w:rPr>
          <w:rFonts w:ascii="Open Sans" w:hAnsi="Open Sans" w:cs="Open Sans"/>
          <w:sz w:val="22"/>
          <w:szCs w:val="22"/>
        </w:rPr>
        <w:t xml:space="preserve">to Do If You Are Concerned About an </w:t>
      </w:r>
      <w:r w:rsidRPr="006A521E">
        <w:rPr>
          <w:rFonts w:ascii="Open Sans" w:hAnsi="Open Sans" w:cs="Open Sans"/>
          <w:sz w:val="22"/>
          <w:szCs w:val="22"/>
        </w:rPr>
        <w:t>Adult</w:t>
      </w:r>
      <w:r w:rsidR="00AB102B" w:rsidRPr="006A521E">
        <w:rPr>
          <w:rFonts w:ascii="Open Sans" w:hAnsi="Open Sans" w:cs="Open Sans"/>
          <w:sz w:val="22"/>
          <w:szCs w:val="22"/>
        </w:rPr>
        <w:t xml:space="preserve"> </w:t>
      </w:r>
      <w:r w:rsidR="00935978" w:rsidRPr="006A521E">
        <w:rPr>
          <w:rFonts w:ascii="Open Sans" w:hAnsi="Open Sans" w:cs="Open Sans"/>
          <w:sz w:val="22"/>
          <w:szCs w:val="22"/>
        </w:rPr>
        <w:t xml:space="preserve">/ </w:t>
      </w:r>
      <w:r w:rsidR="00F770D6" w:rsidRPr="006A521E">
        <w:rPr>
          <w:rFonts w:ascii="Open Sans" w:hAnsi="Open Sans" w:cs="Open Sans"/>
          <w:sz w:val="22"/>
          <w:szCs w:val="22"/>
        </w:rPr>
        <w:t>Child</w:t>
      </w:r>
    </w:p>
    <w:p w14:paraId="598AC15E" w14:textId="77777777" w:rsidR="002B5143" w:rsidRPr="006A521E" w:rsidRDefault="002B5143" w:rsidP="00306C78">
      <w:pPr>
        <w:jc w:val="both"/>
        <w:rPr>
          <w:rFonts w:ascii="Open Sans" w:hAnsi="Open Sans" w:cs="Open Sans"/>
          <w:sz w:val="22"/>
          <w:szCs w:val="22"/>
        </w:rPr>
      </w:pPr>
    </w:p>
    <w:p w14:paraId="12EB88CC" w14:textId="77582D30" w:rsidR="00960C61" w:rsidRPr="006A521E" w:rsidRDefault="002B5143" w:rsidP="00EC1B8A">
      <w:pPr>
        <w:jc w:val="both"/>
        <w:rPr>
          <w:rFonts w:ascii="Open Sans" w:hAnsi="Open Sans" w:cs="Open Sans"/>
          <w:sz w:val="22"/>
          <w:szCs w:val="22"/>
        </w:rPr>
      </w:pPr>
      <w:r w:rsidRPr="006A521E">
        <w:rPr>
          <w:rFonts w:ascii="Open Sans" w:hAnsi="Open Sans" w:cs="Open Sans"/>
          <w:sz w:val="22"/>
          <w:szCs w:val="22"/>
        </w:rPr>
        <w:t>Where staff have concerns about the safety of an adult</w:t>
      </w:r>
      <w:r w:rsidR="00960C61" w:rsidRPr="006A521E">
        <w:rPr>
          <w:rFonts w:ascii="Open Sans" w:hAnsi="Open Sans" w:cs="Open Sans"/>
          <w:sz w:val="22"/>
          <w:szCs w:val="22"/>
        </w:rPr>
        <w:t xml:space="preserve"> </w:t>
      </w:r>
      <w:r w:rsidRPr="006A521E">
        <w:rPr>
          <w:rFonts w:ascii="Open Sans" w:hAnsi="Open Sans" w:cs="Open Sans"/>
          <w:sz w:val="22"/>
          <w:szCs w:val="22"/>
        </w:rPr>
        <w:t xml:space="preserve">/ child, staff should report these concerns to the organisations </w:t>
      </w:r>
      <w:r w:rsidR="00960C61" w:rsidRPr="006A521E">
        <w:rPr>
          <w:rFonts w:ascii="Open Sans" w:hAnsi="Open Sans" w:cs="Open Sans"/>
          <w:sz w:val="22"/>
          <w:szCs w:val="22"/>
        </w:rPr>
        <w:t>Safeguarding Lead (Medical Director). Should the Medical Director not be available, the concern should be reported to the senior Doctor or Registered Manager (Director of Clinical services) and a referral made to either Adult Social Services or Children’s Social Services.</w:t>
      </w:r>
    </w:p>
    <w:p w14:paraId="3423933B" w14:textId="77777777" w:rsidR="00960C61" w:rsidRPr="006A521E" w:rsidRDefault="00960C61" w:rsidP="00960C61">
      <w:pPr>
        <w:jc w:val="both"/>
        <w:rPr>
          <w:rFonts w:ascii="Open Sans" w:hAnsi="Open Sans" w:cs="Open Sans"/>
          <w:sz w:val="22"/>
          <w:szCs w:val="22"/>
        </w:rPr>
      </w:pPr>
    </w:p>
    <w:p w14:paraId="1A1DFDB1" w14:textId="0B9A2900" w:rsidR="00960C61" w:rsidRPr="006A521E" w:rsidRDefault="00960C61" w:rsidP="00960C61">
      <w:pPr>
        <w:jc w:val="both"/>
        <w:rPr>
          <w:rFonts w:ascii="Open Sans" w:hAnsi="Open Sans" w:cs="Open Sans"/>
          <w:sz w:val="22"/>
          <w:szCs w:val="22"/>
        </w:rPr>
      </w:pPr>
      <w:r w:rsidRPr="006A521E">
        <w:rPr>
          <w:rFonts w:ascii="Open Sans" w:hAnsi="Open Sans" w:cs="Open Sans"/>
          <w:sz w:val="22"/>
          <w:szCs w:val="22"/>
        </w:rPr>
        <w:t>In the event that there are immediate concerns for the safety of the adult or child or it is felt that a crime may have been committed then a referral to the Police must take place via 999 or 101 depending on the situation.</w:t>
      </w:r>
    </w:p>
    <w:p w14:paraId="1E6ECE25" w14:textId="77777777" w:rsidR="00960C61" w:rsidRPr="006A521E" w:rsidRDefault="00960C61" w:rsidP="00EC1B8A">
      <w:pPr>
        <w:jc w:val="both"/>
        <w:rPr>
          <w:rFonts w:ascii="Open Sans" w:hAnsi="Open Sans" w:cs="Open Sans"/>
          <w:sz w:val="22"/>
          <w:szCs w:val="22"/>
        </w:rPr>
      </w:pPr>
    </w:p>
    <w:p w14:paraId="4CFB02F1" w14:textId="173E23DB" w:rsidR="002B5143" w:rsidRPr="006A521E" w:rsidRDefault="00960C61" w:rsidP="00EC1B8A">
      <w:pPr>
        <w:jc w:val="both"/>
        <w:rPr>
          <w:rFonts w:ascii="Open Sans" w:hAnsi="Open Sans" w:cs="Open Sans"/>
          <w:sz w:val="22"/>
          <w:szCs w:val="22"/>
        </w:rPr>
      </w:pPr>
      <w:r w:rsidRPr="006A521E">
        <w:rPr>
          <w:rFonts w:ascii="Open Sans" w:hAnsi="Open Sans" w:cs="Open Sans"/>
          <w:sz w:val="22"/>
          <w:szCs w:val="22"/>
        </w:rPr>
        <w:t xml:space="preserve">The </w:t>
      </w:r>
      <w:r w:rsidR="00EC52A3" w:rsidRPr="006A521E">
        <w:rPr>
          <w:rFonts w:ascii="Open Sans" w:hAnsi="Open Sans" w:cs="Open Sans"/>
          <w:sz w:val="22"/>
          <w:szCs w:val="22"/>
        </w:rPr>
        <w:t xml:space="preserve">Registered Manager </w:t>
      </w:r>
      <w:r w:rsidR="00C95871" w:rsidRPr="006A521E">
        <w:rPr>
          <w:rFonts w:ascii="Open Sans" w:hAnsi="Open Sans" w:cs="Open Sans"/>
          <w:sz w:val="22"/>
          <w:szCs w:val="22"/>
        </w:rPr>
        <w:t xml:space="preserve">(Director of Clinical </w:t>
      </w:r>
      <w:r w:rsidR="002D7177" w:rsidRPr="006A521E">
        <w:rPr>
          <w:rFonts w:ascii="Open Sans" w:hAnsi="Open Sans" w:cs="Open Sans"/>
          <w:sz w:val="22"/>
          <w:szCs w:val="22"/>
        </w:rPr>
        <w:t>Services)</w:t>
      </w:r>
      <w:r w:rsidRPr="006A521E">
        <w:rPr>
          <w:rFonts w:ascii="Open Sans" w:hAnsi="Open Sans" w:cs="Open Sans"/>
          <w:sz w:val="22"/>
          <w:szCs w:val="22"/>
        </w:rPr>
        <w:t xml:space="preserve"> must be informed as it may require notification to the CQC. </w:t>
      </w:r>
    </w:p>
    <w:p w14:paraId="54ACB223" w14:textId="5E4D104E" w:rsidR="002B5143" w:rsidRPr="006A521E" w:rsidRDefault="002B5143" w:rsidP="00EC1B8A">
      <w:pPr>
        <w:jc w:val="both"/>
        <w:rPr>
          <w:rFonts w:ascii="Open Sans" w:hAnsi="Open Sans" w:cs="Open Sans"/>
          <w:sz w:val="22"/>
          <w:szCs w:val="22"/>
        </w:rPr>
      </w:pPr>
    </w:p>
    <w:p w14:paraId="6E89F494" w14:textId="438A32F4" w:rsidR="002B5143" w:rsidRPr="006A521E" w:rsidRDefault="00973CEA" w:rsidP="00EC1B8A">
      <w:pPr>
        <w:jc w:val="both"/>
        <w:rPr>
          <w:rFonts w:ascii="Open Sans" w:hAnsi="Open Sans" w:cs="Open Sans"/>
          <w:b/>
          <w:sz w:val="22"/>
          <w:szCs w:val="22"/>
        </w:rPr>
      </w:pPr>
      <w:r w:rsidRPr="006A521E">
        <w:rPr>
          <w:rFonts w:ascii="Open Sans" w:hAnsi="Open Sans" w:cs="Open Sans"/>
          <w:b/>
          <w:bCs/>
          <w:noProof/>
          <w:sz w:val="22"/>
          <w:szCs w:val="22"/>
        </w:rPr>
        <mc:AlternateContent>
          <mc:Choice Requires="wps">
            <w:drawing>
              <wp:anchor distT="45720" distB="45720" distL="114300" distR="114300" simplePos="0" relativeHeight="251670528" behindDoc="0" locked="0" layoutInCell="1" allowOverlap="1" wp14:anchorId="2437B433" wp14:editId="65BD4623">
                <wp:simplePos x="0" y="0"/>
                <wp:positionH relativeFrom="margin">
                  <wp:align>right</wp:align>
                </wp:positionH>
                <wp:positionV relativeFrom="paragraph">
                  <wp:posOffset>405130</wp:posOffset>
                </wp:positionV>
                <wp:extent cx="5695950" cy="2400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400300"/>
                        </a:xfrm>
                        <a:prstGeom prst="rect">
                          <a:avLst/>
                        </a:prstGeom>
                        <a:solidFill>
                          <a:srgbClr val="FFFFFF"/>
                        </a:solidFill>
                        <a:ln w="9525">
                          <a:solidFill>
                            <a:srgbClr val="000000"/>
                          </a:solidFill>
                          <a:miter lim="800000"/>
                          <a:headEnd/>
                          <a:tailEnd/>
                        </a:ln>
                      </wps:spPr>
                      <wps:txbx>
                        <w:txbxContent>
                          <w:p w14:paraId="77DEF25A" w14:textId="77777777" w:rsidR="000C1B3E" w:rsidRPr="002F6C78" w:rsidRDefault="000C1B3E" w:rsidP="00EC1B8A">
                            <w:pPr>
                              <w:jc w:val="center"/>
                              <w:rPr>
                                <w:rFonts w:ascii="Open Sans" w:hAnsi="Open Sans" w:cs="Open Sans"/>
                                <w:b/>
                              </w:rPr>
                            </w:pPr>
                            <w:r w:rsidRPr="002F6C78">
                              <w:rPr>
                                <w:rFonts w:ascii="Open Sans" w:hAnsi="Open Sans" w:cs="Open Sans"/>
                                <w:b/>
                              </w:rPr>
                              <w:t>To make a safeguarding referral</w:t>
                            </w:r>
                          </w:p>
                          <w:p w14:paraId="3F04561D" w14:textId="77777777" w:rsidR="000C1B3E" w:rsidRPr="002F6C78" w:rsidRDefault="000C1B3E" w:rsidP="00EC1B8A">
                            <w:pPr>
                              <w:jc w:val="center"/>
                            </w:pPr>
                          </w:p>
                          <w:p w14:paraId="24687446" w14:textId="58CF9732" w:rsidR="000C1B3E" w:rsidRPr="002F6C78" w:rsidRDefault="000C1B3E" w:rsidP="00EC1B8A">
                            <w:pPr>
                              <w:jc w:val="center"/>
                              <w:rPr>
                                <w:rFonts w:ascii="Open Sans" w:hAnsi="Open Sans" w:cs="Open Sans"/>
                              </w:rPr>
                            </w:pPr>
                            <w:r w:rsidRPr="002F6C78">
                              <w:rPr>
                                <w:rFonts w:ascii="Open Sans" w:hAnsi="Open Sans" w:cs="Open Sans"/>
                              </w:rPr>
                              <w:t>A referral may be made by phone to Adult Care or the Emergency Duty Team (0300 303 8886 Monday to Friday from 8.30am to 4.45pm, or 0300 303 8875 at all other times), email</w:t>
                            </w:r>
                            <w:r w:rsidR="00D02B9E">
                              <w:rPr>
                                <w:rFonts w:ascii="Open Sans" w:hAnsi="Open Sans" w:cs="Open Sans"/>
                                <w:b/>
                                <w:szCs w:val="22"/>
                              </w:rPr>
                              <w:t xml:space="preserve"> a Safeguarding concern form to </w:t>
                            </w:r>
                            <w:r w:rsidRPr="002F6C78">
                              <w:rPr>
                                <w:rFonts w:ascii="Open Sans" w:hAnsi="Open Sans" w:cs="Open Sans"/>
                              </w:rPr>
                              <w:t>adult.care@rochdale.gov.uk</w:t>
                            </w:r>
                          </w:p>
                          <w:p w14:paraId="7F6B7C51" w14:textId="0E4F44D8" w:rsidR="000C1B3E" w:rsidRPr="002F6C78" w:rsidRDefault="000C1B3E" w:rsidP="00EC1B8A">
                            <w:pPr>
                              <w:jc w:val="center"/>
                              <w:rPr>
                                <w:rFonts w:ascii="Open Sans" w:hAnsi="Open Sans" w:cs="Open Sans"/>
                              </w:rPr>
                            </w:pPr>
                          </w:p>
                          <w:p w14:paraId="275BB40A" w14:textId="77777777" w:rsidR="000C1B3E" w:rsidRPr="002F6C78" w:rsidRDefault="000C1B3E" w:rsidP="00EC1B8A">
                            <w:pPr>
                              <w:ind w:left="567" w:right="590"/>
                              <w:jc w:val="center"/>
                              <w:rPr>
                                <w:rFonts w:ascii="Open Sans" w:hAnsi="Open Sans" w:cs="Open Sans"/>
                                <w:sz w:val="22"/>
                                <w:szCs w:val="22"/>
                              </w:rPr>
                            </w:pPr>
                            <w:r w:rsidRPr="002F6C78">
                              <w:rPr>
                                <w:rFonts w:ascii="Open Sans" w:hAnsi="Open Sans" w:cs="Open Sans"/>
                                <w:sz w:val="22"/>
                                <w:szCs w:val="22"/>
                              </w:rPr>
                              <w:t>https://rochdalesafeguarding.com/p/resources-and-tools/multi-agency-policy-procedures-protocols-and-guidance</w:t>
                            </w:r>
                          </w:p>
                          <w:p w14:paraId="56415DD2" w14:textId="77777777" w:rsidR="000C1B3E" w:rsidRPr="002F6C78" w:rsidRDefault="000C1B3E" w:rsidP="00EC1B8A">
                            <w:pPr>
                              <w:jc w:val="center"/>
                            </w:pPr>
                          </w:p>
                          <w:p w14:paraId="24B92A91" w14:textId="2C31F8DD" w:rsidR="000C1B3E" w:rsidRPr="002F6C78" w:rsidRDefault="000C1B3E" w:rsidP="00EC1B8A">
                            <w:pPr>
                              <w:jc w:val="center"/>
                              <w:rPr>
                                <w:rFonts w:ascii="Open Sans" w:hAnsi="Open Sans" w:cs="Open Sans"/>
                                <w:b/>
                              </w:rPr>
                            </w:pPr>
                            <w:r w:rsidRPr="002F6C78">
                              <w:rPr>
                                <w:rFonts w:ascii="Open Sans" w:hAnsi="Open Sans" w:cs="Open Sans"/>
                                <w:b/>
                              </w:rPr>
                              <w:t>If an adult is in immediate danger ring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7B433" id="_x0000_s1027" type="#_x0000_t202" style="position:absolute;left:0;text-align:left;margin-left:397.3pt;margin-top:31.9pt;width:448.5pt;height:189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">
                <v:textbox>
                  <w:txbxContent>
                    <w:p w14:paraId="77DEF25A" w14:textId="77777777" w:rsidR="000C1B3E" w:rsidRPr="002F6C78" w:rsidRDefault="000C1B3E" w:rsidP="00EC1B8A">
                      <w:pPr>
                        <w:jc w:val="center"/>
                        <w:rPr>
                          <w:rFonts w:ascii="Open Sans" w:hAnsi="Open Sans" w:cs="Open Sans"/>
                          <w:b/>
                        </w:rPr>
                      </w:pPr>
                      <w:r w:rsidRPr="002F6C78">
                        <w:rPr>
                          <w:rFonts w:ascii="Open Sans" w:hAnsi="Open Sans" w:cs="Open Sans"/>
                          <w:b/>
                        </w:rPr>
                        <w:t>To make a safeguarding referral</w:t>
                      </w:r>
                    </w:p>
                    <w:p w14:paraId="3F04561D" w14:textId="77777777" w:rsidR="000C1B3E" w:rsidRPr="002F6C78" w:rsidRDefault="000C1B3E" w:rsidP="00EC1B8A">
                      <w:pPr>
                        <w:jc w:val="center"/>
                      </w:pPr>
                    </w:p>
                    <w:p w14:paraId="24687446" w14:textId="58CF9732" w:rsidR="000C1B3E" w:rsidRPr="002F6C78" w:rsidRDefault="000C1B3E" w:rsidP="00EC1B8A">
                      <w:pPr>
                        <w:jc w:val="center"/>
                        <w:rPr>
                          <w:rFonts w:ascii="Open Sans" w:hAnsi="Open Sans" w:cs="Open Sans"/>
                        </w:rPr>
                      </w:pPr>
                      <w:r w:rsidRPr="002F6C78">
                        <w:rPr>
                          <w:rFonts w:ascii="Open Sans" w:hAnsi="Open Sans" w:cs="Open Sans"/>
                        </w:rPr>
                        <w:t>A referral may be made by phone to Adult Care or the Emergency Duty Team (0300 303 8886 Monday to Friday from 8.30am to 4.45pm, or 0300 303 8875 at all other times), email</w:t>
                      </w:r>
                      <w:r w:rsidR="00D02B9E">
                        <w:rPr>
                          <w:rFonts w:ascii="Open Sans" w:hAnsi="Open Sans" w:cs="Open Sans"/>
                          <w:b/>
                          <w:szCs w:val="22"/>
                        </w:rPr>
                        <w:t xml:space="preserve"> a Safeguarding concern form to </w:t>
                      </w:r>
                      <w:r w:rsidRPr="002F6C78">
                        <w:rPr>
                          <w:rFonts w:ascii="Open Sans" w:hAnsi="Open Sans" w:cs="Open Sans"/>
                        </w:rPr>
                        <w:t>adult.care@rochdale.gov.uk</w:t>
                      </w:r>
                    </w:p>
                    <w:p w14:paraId="7F6B7C51" w14:textId="0E4F44D8" w:rsidR="000C1B3E" w:rsidRPr="002F6C78" w:rsidRDefault="000C1B3E" w:rsidP="00EC1B8A">
                      <w:pPr>
                        <w:jc w:val="center"/>
                        <w:rPr>
                          <w:rFonts w:ascii="Open Sans" w:hAnsi="Open Sans" w:cs="Open Sans"/>
                        </w:rPr>
                      </w:pPr>
                    </w:p>
                    <w:p w14:paraId="275BB40A" w14:textId="77777777" w:rsidR="000C1B3E" w:rsidRPr="002F6C78" w:rsidRDefault="000C1B3E" w:rsidP="00EC1B8A">
                      <w:pPr>
                        <w:ind w:left="567" w:right="590"/>
                        <w:jc w:val="center"/>
                        <w:rPr>
                          <w:rFonts w:ascii="Open Sans" w:hAnsi="Open Sans" w:cs="Open Sans"/>
                          <w:sz w:val="22"/>
                          <w:szCs w:val="22"/>
                        </w:rPr>
                      </w:pPr>
                      <w:r w:rsidRPr="002F6C78">
                        <w:rPr>
                          <w:rFonts w:ascii="Open Sans" w:hAnsi="Open Sans" w:cs="Open Sans"/>
                          <w:sz w:val="22"/>
                          <w:szCs w:val="22"/>
                        </w:rPr>
                        <w:t>https://rochdalesafeguarding.com/p/resources-and-tools/multi-agency-policy-procedures-protocols-and-guidance</w:t>
                      </w:r>
                    </w:p>
                    <w:p w14:paraId="56415DD2" w14:textId="77777777" w:rsidR="000C1B3E" w:rsidRPr="002F6C78" w:rsidRDefault="000C1B3E" w:rsidP="00EC1B8A">
                      <w:pPr>
                        <w:jc w:val="center"/>
                      </w:pPr>
                    </w:p>
                    <w:p w14:paraId="24B92A91" w14:textId="2C31F8DD" w:rsidR="000C1B3E" w:rsidRPr="002F6C78" w:rsidRDefault="000C1B3E" w:rsidP="00EC1B8A">
                      <w:pPr>
                        <w:jc w:val="center"/>
                        <w:rPr>
                          <w:rFonts w:ascii="Open Sans" w:hAnsi="Open Sans" w:cs="Open Sans"/>
                          <w:b/>
                        </w:rPr>
                      </w:pPr>
                      <w:r w:rsidRPr="002F6C78">
                        <w:rPr>
                          <w:rFonts w:ascii="Open Sans" w:hAnsi="Open Sans" w:cs="Open Sans"/>
                          <w:b/>
                        </w:rPr>
                        <w:t>If an adult is in immediate danger ring 999</w:t>
                      </w:r>
                    </w:p>
                  </w:txbxContent>
                </v:textbox>
                <w10:wrap type="square" anchorx="margin"/>
              </v:shape>
            </w:pict>
          </mc:Fallback>
        </mc:AlternateContent>
      </w:r>
      <w:r w:rsidR="002B5143" w:rsidRPr="006A521E">
        <w:rPr>
          <w:rFonts w:ascii="Open Sans" w:hAnsi="Open Sans" w:cs="Open Sans"/>
          <w:b/>
          <w:sz w:val="22"/>
          <w:szCs w:val="22"/>
        </w:rPr>
        <w:t xml:space="preserve">Procedure </w:t>
      </w:r>
      <w:r w:rsidR="00935978" w:rsidRPr="006A521E">
        <w:rPr>
          <w:rFonts w:ascii="Open Sans" w:hAnsi="Open Sans" w:cs="Open Sans"/>
          <w:b/>
          <w:sz w:val="22"/>
          <w:szCs w:val="22"/>
        </w:rPr>
        <w:t>for Raising / Reporting A Concern</w:t>
      </w:r>
    </w:p>
    <w:p w14:paraId="2530AC35" w14:textId="11FFD282" w:rsidR="00C95871" w:rsidRPr="006A521E" w:rsidRDefault="00C95871" w:rsidP="002B5143">
      <w:pPr>
        <w:ind w:left="567"/>
        <w:jc w:val="both"/>
        <w:rPr>
          <w:rFonts w:ascii="Open Sans" w:hAnsi="Open Sans" w:cs="Open Sans"/>
          <w:b/>
          <w:sz w:val="22"/>
          <w:szCs w:val="22"/>
        </w:rPr>
      </w:pPr>
    </w:p>
    <w:p w14:paraId="7A473FAD" w14:textId="1796D43B" w:rsidR="00C95871" w:rsidRPr="006A521E" w:rsidRDefault="00C95871" w:rsidP="000F1CD7">
      <w:pPr>
        <w:jc w:val="both"/>
        <w:rPr>
          <w:rFonts w:ascii="Open Sans" w:hAnsi="Open Sans" w:cs="Open Sans"/>
          <w:sz w:val="22"/>
          <w:szCs w:val="22"/>
        </w:rPr>
      </w:pPr>
      <w:r w:rsidRPr="006A521E">
        <w:rPr>
          <w:rFonts w:ascii="Open Sans" w:hAnsi="Open Sans" w:cs="Open Sans"/>
          <w:sz w:val="22"/>
          <w:szCs w:val="22"/>
        </w:rPr>
        <w:lastRenderedPageBreak/>
        <w:t xml:space="preserve">Contact the Safeguarding team to discuss the concern initially then complete the Safeguarding concerns </w:t>
      </w:r>
      <w:r w:rsidR="00973CEA" w:rsidRPr="006A521E">
        <w:rPr>
          <w:rFonts w:ascii="Open Sans" w:hAnsi="Open Sans" w:cs="Open Sans"/>
          <w:sz w:val="22"/>
          <w:szCs w:val="22"/>
        </w:rPr>
        <w:t>form and</w:t>
      </w:r>
      <w:r w:rsidRPr="006A521E">
        <w:rPr>
          <w:rFonts w:ascii="Open Sans" w:hAnsi="Open Sans" w:cs="Open Sans"/>
          <w:sz w:val="22"/>
          <w:szCs w:val="22"/>
        </w:rPr>
        <w:t xml:space="preserve"> email to adult.care@rochdale.gov.uk</w:t>
      </w:r>
    </w:p>
    <w:p w14:paraId="4A62DD89" w14:textId="4E14BB9D" w:rsidR="0032233A" w:rsidRPr="006A521E" w:rsidRDefault="0032233A" w:rsidP="000F1CD7">
      <w:pPr>
        <w:rPr>
          <w:rFonts w:ascii="Open Sans" w:hAnsi="Open Sans" w:cs="Open Sans"/>
          <w:sz w:val="22"/>
          <w:szCs w:val="22"/>
        </w:rPr>
      </w:pPr>
    </w:p>
    <w:p w14:paraId="2496B395" w14:textId="1552F7B0" w:rsidR="0032233A" w:rsidRPr="006A521E" w:rsidRDefault="0032233A" w:rsidP="000F1CD7">
      <w:pPr>
        <w:rPr>
          <w:rFonts w:ascii="Open Sans" w:hAnsi="Open Sans" w:cs="Open Sans"/>
          <w:sz w:val="22"/>
          <w:szCs w:val="22"/>
        </w:rPr>
      </w:pPr>
      <w:r w:rsidRPr="006A521E">
        <w:rPr>
          <w:rFonts w:ascii="Open Sans" w:hAnsi="Open Sans" w:cs="Open Sans"/>
          <w:sz w:val="22"/>
          <w:szCs w:val="22"/>
        </w:rPr>
        <w:t xml:space="preserve">The </w:t>
      </w:r>
      <w:r w:rsidR="00935978" w:rsidRPr="006A521E">
        <w:rPr>
          <w:rFonts w:ascii="Open Sans" w:hAnsi="Open Sans" w:cs="Open Sans"/>
          <w:sz w:val="22"/>
          <w:szCs w:val="22"/>
        </w:rPr>
        <w:t xml:space="preserve">most up to date version </w:t>
      </w:r>
      <w:r w:rsidRPr="006A521E">
        <w:rPr>
          <w:rFonts w:ascii="Open Sans" w:hAnsi="Open Sans" w:cs="Open Sans"/>
          <w:sz w:val="22"/>
          <w:szCs w:val="22"/>
        </w:rPr>
        <w:t xml:space="preserve">form is available on the RBSAB website: </w:t>
      </w:r>
      <w:bookmarkStart w:id="1" w:name="_Hlk165916884"/>
      <w:r w:rsidRPr="006A521E">
        <w:rPr>
          <w:rFonts w:ascii="Open Sans" w:hAnsi="Open Sans" w:cs="Open Sans"/>
          <w:sz w:val="22"/>
          <w:szCs w:val="22"/>
        </w:rPr>
        <w:t>https://rochdalesafeguarding.com/p/resources-and-tools/multi-agency-policy-procedures-protocols-and-guidance</w:t>
      </w:r>
    </w:p>
    <w:bookmarkEnd w:id="1"/>
    <w:p w14:paraId="577148D3" w14:textId="1007420C" w:rsidR="00C95871" w:rsidRPr="006A521E" w:rsidRDefault="00C95871" w:rsidP="00EC1B8A">
      <w:pPr>
        <w:rPr>
          <w:rFonts w:ascii="Open Sans" w:hAnsi="Open Sans" w:cs="Open Sans"/>
          <w:color w:val="00B050"/>
          <w:sz w:val="22"/>
          <w:szCs w:val="22"/>
        </w:rPr>
      </w:pPr>
    </w:p>
    <w:p w14:paraId="54BC13BF" w14:textId="77777777" w:rsidR="000E046E" w:rsidRPr="006A521E" w:rsidRDefault="000E046E" w:rsidP="00EC1B8A">
      <w:pPr>
        <w:rPr>
          <w:rFonts w:ascii="Open Sans" w:hAnsi="Open Sans" w:cs="Open Sans"/>
          <w:sz w:val="22"/>
          <w:szCs w:val="22"/>
        </w:rPr>
      </w:pPr>
      <w:r w:rsidRPr="006A521E">
        <w:rPr>
          <w:rFonts w:ascii="Open Sans" w:hAnsi="Open Sans" w:cs="Open Sans"/>
          <w:sz w:val="22"/>
          <w:szCs w:val="22"/>
        </w:rPr>
        <w:object w:dxaOrig="1539" w:dyaOrig="995" w14:anchorId="3327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mso-position-vertical:absolute" o:ole="" o:allowoverlap="f">
            <v:imagedata r:id="rId14" o:title=""/>
          </v:shape>
          <o:OLEObject Type="Embed" ProgID="Word.Document.12" ShapeID="_x0000_i1025" DrawAspect="Icon" ObjectID="_1818589152" r:id="rId15">
            <o:FieldCodes>\s</o:FieldCodes>
          </o:OLEObject>
        </w:object>
      </w:r>
    </w:p>
    <w:p w14:paraId="2F7DE65D" w14:textId="77777777" w:rsidR="000E046E" w:rsidRPr="006A521E" w:rsidRDefault="000E046E" w:rsidP="00EC1B8A">
      <w:pPr>
        <w:rPr>
          <w:rFonts w:ascii="Open Sans" w:hAnsi="Open Sans" w:cs="Open Sans"/>
          <w:sz w:val="22"/>
          <w:szCs w:val="22"/>
        </w:rPr>
      </w:pPr>
    </w:p>
    <w:p w14:paraId="3A7FB275" w14:textId="4E4E5E21" w:rsidR="00C95871" w:rsidRPr="006A521E" w:rsidRDefault="003A0A23" w:rsidP="00EC1B8A">
      <w:pPr>
        <w:rPr>
          <w:rFonts w:ascii="Open Sans" w:hAnsi="Open Sans" w:cs="Open Sans"/>
          <w:sz w:val="22"/>
          <w:szCs w:val="22"/>
        </w:rPr>
      </w:pPr>
      <w:r w:rsidRPr="006A521E">
        <w:rPr>
          <w:rFonts w:ascii="Open Sans" w:hAnsi="Open Sans" w:cs="Open Sans"/>
          <w:sz w:val="22"/>
          <w:szCs w:val="22"/>
        </w:rPr>
        <w:t xml:space="preserve">Best practice is to follow up the referral to establish the outcome and </w:t>
      </w:r>
      <w:r w:rsidR="000E046E" w:rsidRPr="006A521E">
        <w:rPr>
          <w:rFonts w:ascii="Open Sans" w:hAnsi="Open Sans" w:cs="Open Sans"/>
          <w:sz w:val="22"/>
          <w:szCs w:val="22"/>
        </w:rPr>
        <w:t>cascade</w:t>
      </w:r>
      <w:r w:rsidRPr="006A521E">
        <w:rPr>
          <w:rFonts w:ascii="Open Sans" w:hAnsi="Open Sans" w:cs="Open Sans"/>
          <w:sz w:val="22"/>
          <w:szCs w:val="22"/>
        </w:rPr>
        <w:t xml:space="preserve"> the </w:t>
      </w:r>
      <w:r w:rsidR="000E046E" w:rsidRPr="006A521E">
        <w:rPr>
          <w:rFonts w:ascii="Open Sans" w:hAnsi="Open Sans" w:cs="Open Sans"/>
          <w:sz w:val="22"/>
          <w:szCs w:val="22"/>
        </w:rPr>
        <w:t>information</w:t>
      </w:r>
      <w:r w:rsidRPr="006A521E">
        <w:rPr>
          <w:rFonts w:ascii="Open Sans" w:hAnsi="Open Sans" w:cs="Open Sans"/>
          <w:sz w:val="22"/>
          <w:szCs w:val="22"/>
        </w:rPr>
        <w:t xml:space="preserve"> to the </w:t>
      </w:r>
      <w:r w:rsidR="000E046E" w:rsidRPr="006A521E">
        <w:rPr>
          <w:rFonts w:ascii="Open Sans" w:hAnsi="Open Sans" w:cs="Open Sans"/>
          <w:sz w:val="22"/>
          <w:szCs w:val="22"/>
        </w:rPr>
        <w:t>Hospice</w:t>
      </w:r>
      <w:r w:rsidRPr="006A521E">
        <w:rPr>
          <w:rFonts w:ascii="Open Sans" w:hAnsi="Open Sans" w:cs="Open Sans"/>
          <w:sz w:val="22"/>
          <w:szCs w:val="22"/>
        </w:rPr>
        <w:t xml:space="preserve"> </w:t>
      </w:r>
      <w:r w:rsidR="000E046E" w:rsidRPr="006A521E">
        <w:rPr>
          <w:rFonts w:ascii="Open Sans" w:hAnsi="Open Sans" w:cs="Open Sans"/>
          <w:sz w:val="22"/>
          <w:szCs w:val="22"/>
        </w:rPr>
        <w:t>staff</w:t>
      </w:r>
      <w:r w:rsidRPr="006A521E">
        <w:rPr>
          <w:rFonts w:ascii="Open Sans" w:hAnsi="Open Sans" w:cs="Open Sans"/>
          <w:sz w:val="22"/>
          <w:szCs w:val="22"/>
        </w:rPr>
        <w:t xml:space="preserve"> </w:t>
      </w:r>
      <w:r w:rsidR="000E046E" w:rsidRPr="006A521E">
        <w:rPr>
          <w:rFonts w:ascii="Open Sans" w:hAnsi="Open Sans" w:cs="Open Sans"/>
          <w:sz w:val="22"/>
          <w:szCs w:val="22"/>
        </w:rPr>
        <w:t>involved</w:t>
      </w:r>
      <w:r w:rsidRPr="006A521E">
        <w:rPr>
          <w:rFonts w:ascii="Open Sans" w:hAnsi="Open Sans" w:cs="Open Sans"/>
          <w:sz w:val="22"/>
          <w:szCs w:val="22"/>
        </w:rPr>
        <w:t xml:space="preserve"> in the </w:t>
      </w:r>
      <w:r w:rsidR="000E046E" w:rsidRPr="006A521E">
        <w:rPr>
          <w:rFonts w:ascii="Open Sans" w:hAnsi="Open Sans" w:cs="Open Sans"/>
          <w:sz w:val="22"/>
          <w:szCs w:val="22"/>
        </w:rPr>
        <w:t xml:space="preserve">patients care. </w:t>
      </w:r>
    </w:p>
    <w:p w14:paraId="7EC3DBF5" w14:textId="22F923AB" w:rsidR="00C95871" w:rsidRPr="006A521E" w:rsidRDefault="00C95871" w:rsidP="00EC1B8A">
      <w:pPr>
        <w:rPr>
          <w:rFonts w:ascii="Open Sans" w:hAnsi="Open Sans" w:cs="Open Sans"/>
          <w:strike/>
          <w:sz w:val="22"/>
          <w:szCs w:val="22"/>
        </w:rPr>
      </w:pPr>
    </w:p>
    <w:p w14:paraId="3302ADE1" w14:textId="6ED1337D" w:rsidR="0032233A" w:rsidRPr="006A521E" w:rsidRDefault="0032233A" w:rsidP="0032233A">
      <w:pPr>
        <w:autoSpaceDE w:val="0"/>
        <w:autoSpaceDN w:val="0"/>
        <w:adjustRightInd w:val="0"/>
        <w:rPr>
          <w:rFonts w:ascii="Open Sans" w:hAnsi="Open Sans" w:cs="Open Sans"/>
          <w:bCs/>
          <w:color w:val="00B050"/>
          <w:sz w:val="22"/>
          <w:szCs w:val="22"/>
        </w:rPr>
      </w:pPr>
    </w:p>
    <w:p w14:paraId="50494592" w14:textId="77777777" w:rsidR="00561128" w:rsidRPr="006A521E" w:rsidRDefault="00561128" w:rsidP="00561128">
      <w:pPr>
        <w:rPr>
          <w:rFonts w:ascii="Open Sans" w:hAnsi="Open Sans" w:cs="Open Sans"/>
          <w:b/>
          <w:color w:val="00B050"/>
          <w:sz w:val="22"/>
          <w:szCs w:val="22"/>
        </w:rPr>
      </w:pPr>
      <w:bookmarkStart w:id="2" w:name="_InsertRtfSavedPosition"/>
      <w:bookmarkEnd w:id="2"/>
    </w:p>
    <w:p w14:paraId="25FEE0DC" w14:textId="77777777" w:rsidR="00561128" w:rsidRPr="006A521E" w:rsidRDefault="00561128" w:rsidP="00561128">
      <w:pPr>
        <w:spacing w:after="200" w:line="276" w:lineRule="auto"/>
        <w:rPr>
          <w:rFonts w:ascii="Open Sans" w:hAnsi="Open Sans" w:cs="Open Sans"/>
          <w:b/>
          <w:color w:val="00B050"/>
          <w:sz w:val="22"/>
          <w:szCs w:val="22"/>
        </w:rPr>
      </w:pPr>
      <w:r w:rsidRPr="006A521E">
        <w:rPr>
          <w:rFonts w:ascii="Open Sans" w:hAnsi="Open Sans" w:cs="Open Sans"/>
          <w:b/>
          <w:color w:val="00B050"/>
          <w:sz w:val="22"/>
          <w:szCs w:val="22"/>
        </w:rPr>
        <w:br w:type="page"/>
      </w:r>
    </w:p>
    <w:p w14:paraId="664A8EEB" w14:textId="2A3F34B0" w:rsidR="00561128" w:rsidRPr="006A521E" w:rsidRDefault="007652BF" w:rsidP="00561128">
      <w:pPr>
        <w:rPr>
          <w:rFonts w:ascii="Open Sans" w:hAnsi="Open Sans" w:cs="Open Sans"/>
          <w:b/>
          <w:sz w:val="22"/>
          <w:szCs w:val="22"/>
        </w:rPr>
      </w:pPr>
      <w:r w:rsidRPr="006A521E">
        <w:rPr>
          <w:rFonts w:ascii="Open Sans" w:hAnsi="Open Sans" w:cs="Open Sans"/>
          <w:noProof/>
          <w:sz w:val="22"/>
          <w:szCs w:val="22"/>
        </w:rPr>
        <w:lastRenderedPageBreak/>
        <mc:AlternateContent>
          <mc:Choice Requires="wps">
            <w:drawing>
              <wp:anchor distT="0" distB="0" distL="114300" distR="114300" simplePos="0" relativeHeight="251675648" behindDoc="0" locked="0" layoutInCell="1" allowOverlap="1" wp14:anchorId="5D3A3A47" wp14:editId="4CBD0991">
                <wp:simplePos x="0" y="0"/>
                <wp:positionH relativeFrom="margin">
                  <wp:align>center</wp:align>
                </wp:positionH>
                <wp:positionV relativeFrom="paragraph">
                  <wp:posOffset>-26698</wp:posOffset>
                </wp:positionV>
                <wp:extent cx="6288405" cy="1419367"/>
                <wp:effectExtent l="0" t="0" r="0" b="0"/>
                <wp:wrapNone/>
                <wp:docPr id="1" name="Text Box 1"/>
                <wp:cNvGraphicFramePr/>
                <a:graphic xmlns:a="http://schemas.openxmlformats.org/drawingml/2006/main">
                  <a:graphicData uri="http://schemas.microsoft.com/office/word/2010/wordprocessingShape">
                    <wps:wsp>
                      <wps:cNvSpPr txBox="1"/>
                      <wps:spPr>
                        <a:xfrm>
                          <a:off x="0" y="0"/>
                          <a:ext cx="6288405" cy="1419367"/>
                        </a:xfrm>
                        <a:prstGeom prst="rect">
                          <a:avLst/>
                        </a:prstGeom>
                        <a:noFill/>
                        <a:ln w="6350">
                          <a:noFill/>
                        </a:ln>
                      </wps:spPr>
                      <wps:txbx>
                        <w:txbxContent>
                          <w:p w14:paraId="62E06BE3" w14:textId="77777777" w:rsidR="000C1B3E" w:rsidRPr="0062768A" w:rsidRDefault="000C1B3E" w:rsidP="002C600A">
                            <w:pPr>
                              <w:spacing w:before="24"/>
                              <w:ind w:left="849" w:right="833"/>
                              <w:jc w:val="center"/>
                              <w:rPr>
                                <w:rFonts w:ascii="Open Sans" w:hAnsi="Open Sans" w:cs="Open Sans"/>
                                <w:sz w:val="18"/>
                                <w:szCs w:val="20"/>
                              </w:rPr>
                            </w:pPr>
                            <w:r w:rsidRPr="0062768A">
                              <w:rPr>
                                <w:rFonts w:ascii="Open Sans" w:hAnsi="Open Sans" w:cs="Open Sans"/>
                                <w:w w:val="110"/>
                                <w:sz w:val="18"/>
                                <w:szCs w:val="20"/>
                              </w:rPr>
                              <w:t>Are you concerned that an adult is at risk of or is experiencing abuse or neglect?</w:t>
                            </w:r>
                          </w:p>
                          <w:p w14:paraId="5697CFA9" w14:textId="77777777" w:rsidR="000C1B3E" w:rsidRPr="0062768A" w:rsidRDefault="000C1B3E" w:rsidP="002C600A">
                            <w:pPr>
                              <w:spacing w:before="14"/>
                              <w:ind w:left="819" w:right="833"/>
                              <w:jc w:val="center"/>
                              <w:rPr>
                                <w:rFonts w:ascii="Open Sans" w:hAnsi="Open Sans" w:cs="Open Sans"/>
                                <w:sz w:val="18"/>
                                <w:szCs w:val="20"/>
                              </w:rPr>
                            </w:pPr>
                            <w:r w:rsidRPr="0062768A">
                              <w:rPr>
                                <w:rFonts w:ascii="Open Sans" w:hAnsi="Open Sans" w:cs="Open Sans"/>
                                <w:w w:val="110"/>
                                <w:sz w:val="18"/>
                                <w:szCs w:val="20"/>
                              </w:rPr>
                              <w:t>What types of abuse or neglect are you concerned about?</w:t>
                            </w:r>
                          </w:p>
                          <w:p w14:paraId="0F262AA0" w14:textId="1B63A0B0" w:rsidR="000C1B3E" w:rsidRPr="0062768A" w:rsidRDefault="000C1B3E" w:rsidP="002C600A">
                            <w:pPr>
                              <w:spacing w:before="24"/>
                              <w:ind w:left="849" w:right="833"/>
                              <w:jc w:val="center"/>
                              <w:rPr>
                                <w:rFonts w:ascii="Open Sans" w:hAnsi="Open Sans" w:cs="Open Sans"/>
                                <w:sz w:val="18"/>
                                <w:szCs w:val="20"/>
                              </w:rPr>
                            </w:pPr>
                            <w:r w:rsidRPr="0062768A">
                              <w:rPr>
                                <w:rFonts w:ascii="Open Sans" w:hAnsi="Open Sans" w:cs="Open Sans"/>
                                <w:w w:val="110"/>
                                <w:sz w:val="18"/>
                                <w:szCs w:val="20"/>
                              </w:rPr>
                              <w:t>Have you had a conversation with the adult about the concerns?</w:t>
                            </w:r>
                          </w:p>
                          <w:p w14:paraId="463E02A2" w14:textId="77777777" w:rsidR="000C1B3E" w:rsidRPr="0062768A" w:rsidRDefault="000C1B3E" w:rsidP="002C600A">
                            <w:pPr>
                              <w:spacing w:before="15"/>
                              <w:ind w:left="822" w:right="833"/>
                              <w:jc w:val="center"/>
                              <w:rPr>
                                <w:rFonts w:ascii="Open Sans" w:hAnsi="Open Sans" w:cs="Open Sans"/>
                                <w:sz w:val="18"/>
                                <w:szCs w:val="20"/>
                              </w:rPr>
                            </w:pPr>
                            <w:r w:rsidRPr="0062768A">
                              <w:rPr>
                                <w:rFonts w:ascii="Open Sans" w:hAnsi="Open Sans" w:cs="Open Sans"/>
                                <w:w w:val="110"/>
                                <w:sz w:val="18"/>
                                <w:szCs w:val="20"/>
                              </w:rPr>
                              <w:t>Have you sought the views and wishes of the adult? *</w:t>
                            </w:r>
                          </w:p>
                          <w:p w14:paraId="53F7D7C4" w14:textId="77777777" w:rsidR="000C1B3E" w:rsidRPr="0062768A" w:rsidRDefault="000C1B3E" w:rsidP="002C600A">
                            <w:pPr>
                              <w:spacing w:before="13"/>
                              <w:ind w:left="818" w:right="833"/>
                              <w:jc w:val="center"/>
                              <w:rPr>
                                <w:rFonts w:ascii="Open Sans" w:hAnsi="Open Sans" w:cs="Open Sans"/>
                                <w:sz w:val="18"/>
                                <w:szCs w:val="20"/>
                              </w:rPr>
                            </w:pPr>
                            <w:r w:rsidRPr="0062768A">
                              <w:rPr>
                                <w:rFonts w:ascii="Open Sans" w:hAnsi="Open Sans" w:cs="Open Sans"/>
                                <w:w w:val="110"/>
                                <w:sz w:val="18"/>
                                <w:szCs w:val="20"/>
                              </w:rPr>
                              <w:t>Are there any immediate risks to the adult or to others including children?</w:t>
                            </w:r>
                          </w:p>
                          <w:p w14:paraId="661D6F04" w14:textId="77777777" w:rsidR="000C1B3E" w:rsidRPr="0062768A" w:rsidRDefault="000C1B3E" w:rsidP="002C600A">
                            <w:pPr>
                              <w:spacing w:before="15"/>
                              <w:ind w:left="849" w:right="830"/>
                              <w:jc w:val="center"/>
                              <w:rPr>
                                <w:rFonts w:ascii="Open Sans" w:hAnsi="Open Sans" w:cs="Open Sans"/>
                                <w:sz w:val="18"/>
                                <w:szCs w:val="20"/>
                              </w:rPr>
                            </w:pPr>
                            <w:r w:rsidRPr="0062768A">
                              <w:rPr>
                                <w:rFonts w:ascii="Open Sans" w:hAnsi="Open Sans" w:cs="Open Sans"/>
                                <w:w w:val="110"/>
                                <w:sz w:val="18"/>
                                <w:szCs w:val="20"/>
                              </w:rPr>
                              <w:t>Have you discussed and agreed next steps with the adult? *</w:t>
                            </w:r>
                          </w:p>
                          <w:p w14:paraId="1238CD1D" w14:textId="77777777" w:rsidR="000C1B3E" w:rsidRPr="0062768A" w:rsidRDefault="000C1B3E" w:rsidP="002C600A">
                            <w:pPr>
                              <w:spacing w:before="13"/>
                              <w:ind w:left="837" w:right="833"/>
                              <w:jc w:val="center"/>
                              <w:rPr>
                                <w:rFonts w:ascii="Open Sans" w:hAnsi="Open Sans" w:cs="Open Sans"/>
                                <w:sz w:val="18"/>
                                <w:szCs w:val="20"/>
                              </w:rPr>
                            </w:pPr>
                            <w:r w:rsidRPr="0062768A">
                              <w:rPr>
                                <w:rFonts w:ascii="Open Sans" w:hAnsi="Open Sans" w:cs="Open Sans"/>
                                <w:w w:val="110"/>
                                <w:sz w:val="18"/>
                                <w:szCs w:val="20"/>
                              </w:rPr>
                              <w:t>Have you provided advice, information or signposted the 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A3A47" id="Text Box 1" o:spid="_x0000_s1028" type="#_x0000_t202" style="position:absolute;margin-left:0;margin-top:-2.1pt;width:495.15pt;height:111.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" filled="f" stroked="f" strokeweight=".5pt">
                <v:textbox>
                  <w:txbxContent>
                    <w:p w14:paraId="62E06BE3" w14:textId="77777777" w:rsidR="000C1B3E" w:rsidRPr="0062768A" w:rsidRDefault="000C1B3E" w:rsidP="002C600A">
                      <w:pPr>
                        <w:spacing w:before="24"/>
                        <w:ind w:left="849" w:right="833"/>
                        <w:jc w:val="center"/>
                        <w:rPr>
                          <w:rFonts w:ascii="Open Sans" w:hAnsi="Open Sans" w:cs="Open Sans"/>
                          <w:sz w:val="18"/>
                          <w:szCs w:val="20"/>
                        </w:rPr>
                      </w:pPr>
                      <w:r w:rsidRPr="0062768A">
                        <w:rPr>
                          <w:rFonts w:ascii="Open Sans" w:hAnsi="Open Sans" w:cs="Open Sans"/>
                          <w:w w:val="110"/>
                          <w:sz w:val="18"/>
                          <w:szCs w:val="20"/>
                        </w:rPr>
                        <w:t>Are you concerned that an adult is at risk of or is experiencing abuse or neglect?</w:t>
                      </w:r>
                    </w:p>
                    <w:p w14:paraId="5697CFA9" w14:textId="77777777" w:rsidR="000C1B3E" w:rsidRPr="0062768A" w:rsidRDefault="000C1B3E" w:rsidP="002C600A">
                      <w:pPr>
                        <w:spacing w:before="14"/>
                        <w:ind w:left="819" w:right="833"/>
                        <w:jc w:val="center"/>
                        <w:rPr>
                          <w:rFonts w:ascii="Open Sans" w:hAnsi="Open Sans" w:cs="Open Sans"/>
                          <w:sz w:val="18"/>
                          <w:szCs w:val="20"/>
                        </w:rPr>
                      </w:pPr>
                      <w:r w:rsidRPr="0062768A">
                        <w:rPr>
                          <w:rFonts w:ascii="Open Sans" w:hAnsi="Open Sans" w:cs="Open Sans"/>
                          <w:w w:val="110"/>
                          <w:sz w:val="18"/>
                          <w:szCs w:val="20"/>
                        </w:rPr>
                        <w:t>What types of abuse or neglect are you concerned about?</w:t>
                      </w:r>
                    </w:p>
                    <w:p w14:paraId="0F262AA0" w14:textId="1B63A0B0" w:rsidR="000C1B3E" w:rsidRPr="0062768A" w:rsidRDefault="000C1B3E" w:rsidP="002C600A">
                      <w:pPr>
                        <w:spacing w:before="24"/>
                        <w:ind w:left="849" w:right="833"/>
                        <w:jc w:val="center"/>
                        <w:rPr>
                          <w:rFonts w:ascii="Open Sans" w:hAnsi="Open Sans" w:cs="Open Sans"/>
                          <w:sz w:val="18"/>
                          <w:szCs w:val="20"/>
                        </w:rPr>
                      </w:pPr>
                      <w:r w:rsidRPr="0062768A">
                        <w:rPr>
                          <w:rFonts w:ascii="Open Sans" w:hAnsi="Open Sans" w:cs="Open Sans"/>
                          <w:w w:val="110"/>
                          <w:sz w:val="18"/>
                          <w:szCs w:val="20"/>
                        </w:rPr>
                        <w:t>Have you had a conversation with the adult about the concerns?</w:t>
                      </w:r>
                    </w:p>
                    <w:p w14:paraId="463E02A2" w14:textId="77777777" w:rsidR="000C1B3E" w:rsidRPr="0062768A" w:rsidRDefault="000C1B3E" w:rsidP="002C600A">
                      <w:pPr>
                        <w:spacing w:before="15"/>
                        <w:ind w:left="822" w:right="833"/>
                        <w:jc w:val="center"/>
                        <w:rPr>
                          <w:rFonts w:ascii="Open Sans" w:hAnsi="Open Sans" w:cs="Open Sans"/>
                          <w:sz w:val="18"/>
                          <w:szCs w:val="20"/>
                        </w:rPr>
                      </w:pPr>
                      <w:r w:rsidRPr="0062768A">
                        <w:rPr>
                          <w:rFonts w:ascii="Open Sans" w:hAnsi="Open Sans" w:cs="Open Sans"/>
                          <w:w w:val="110"/>
                          <w:sz w:val="18"/>
                          <w:szCs w:val="20"/>
                        </w:rPr>
                        <w:t>Have you sought the views and wishes of the adult? *</w:t>
                      </w:r>
                    </w:p>
                    <w:p w14:paraId="53F7D7C4" w14:textId="77777777" w:rsidR="000C1B3E" w:rsidRPr="0062768A" w:rsidRDefault="000C1B3E" w:rsidP="002C600A">
                      <w:pPr>
                        <w:spacing w:before="13"/>
                        <w:ind w:left="818" w:right="833"/>
                        <w:jc w:val="center"/>
                        <w:rPr>
                          <w:rFonts w:ascii="Open Sans" w:hAnsi="Open Sans" w:cs="Open Sans"/>
                          <w:sz w:val="18"/>
                          <w:szCs w:val="20"/>
                        </w:rPr>
                      </w:pPr>
                      <w:r w:rsidRPr="0062768A">
                        <w:rPr>
                          <w:rFonts w:ascii="Open Sans" w:hAnsi="Open Sans" w:cs="Open Sans"/>
                          <w:w w:val="110"/>
                          <w:sz w:val="18"/>
                          <w:szCs w:val="20"/>
                        </w:rPr>
                        <w:t>Are there any immediate risks to the adult or to others including children?</w:t>
                      </w:r>
                    </w:p>
                    <w:p w14:paraId="661D6F04" w14:textId="77777777" w:rsidR="000C1B3E" w:rsidRPr="0062768A" w:rsidRDefault="000C1B3E" w:rsidP="002C600A">
                      <w:pPr>
                        <w:spacing w:before="15"/>
                        <w:ind w:left="849" w:right="830"/>
                        <w:jc w:val="center"/>
                        <w:rPr>
                          <w:rFonts w:ascii="Open Sans" w:hAnsi="Open Sans" w:cs="Open Sans"/>
                          <w:sz w:val="18"/>
                          <w:szCs w:val="20"/>
                        </w:rPr>
                      </w:pPr>
                      <w:r w:rsidRPr="0062768A">
                        <w:rPr>
                          <w:rFonts w:ascii="Open Sans" w:hAnsi="Open Sans" w:cs="Open Sans"/>
                          <w:w w:val="110"/>
                          <w:sz w:val="18"/>
                          <w:szCs w:val="20"/>
                        </w:rPr>
                        <w:t>Have you discussed and agreed next steps with the adult? *</w:t>
                      </w:r>
                    </w:p>
                    <w:p w14:paraId="1238CD1D" w14:textId="77777777" w:rsidR="000C1B3E" w:rsidRPr="0062768A" w:rsidRDefault="000C1B3E" w:rsidP="002C600A">
                      <w:pPr>
                        <w:spacing w:before="13"/>
                        <w:ind w:left="837" w:right="833"/>
                        <w:jc w:val="center"/>
                        <w:rPr>
                          <w:rFonts w:ascii="Open Sans" w:hAnsi="Open Sans" w:cs="Open Sans"/>
                          <w:sz w:val="18"/>
                          <w:szCs w:val="20"/>
                        </w:rPr>
                      </w:pPr>
                      <w:r w:rsidRPr="0062768A">
                        <w:rPr>
                          <w:rFonts w:ascii="Open Sans" w:hAnsi="Open Sans" w:cs="Open Sans"/>
                          <w:w w:val="110"/>
                          <w:sz w:val="18"/>
                          <w:szCs w:val="20"/>
                        </w:rPr>
                        <w:t>Have you provided advice, information or signposted the adult?</w:t>
                      </w:r>
                    </w:p>
                  </w:txbxContent>
                </v:textbox>
                <w10:wrap anchorx="margin"/>
              </v:shape>
            </w:pict>
          </mc:Fallback>
        </mc:AlternateContent>
      </w:r>
      <w:r w:rsidRPr="006A521E">
        <w:rPr>
          <w:rFonts w:ascii="Open Sans" w:hAnsi="Open Sans" w:cs="Open Sans"/>
          <w:noProof/>
          <w:sz w:val="22"/>
          <w:szCs w:val="22"/>
        </w:rPr>
        <mc:AlternateContent>
          <mc:Choice Requires="wpg">
            <w:drawing>
              <wp:anchor distT="0" distB="0" distL="0" distR="0" simplePos="0" relativeHeight="251669504" behindDoc="1" locked="0" layoutInCell="1" allowOverlap="1" wp14:anchorId="458C75E1" wp14:editId="253B61BD">
                <wp:simplePos x="0" y="0"/>
                <wp:positionH relativeFrom="margin">
                  <wp:align>center</wp:align>
                </wp:positionH>
                <wp:positionV relativeFrom="paragraph">
                  <wp:posOffset>8938</wp:posOffset>
                </wp:positionV>
                <wp:extent cx="6312535" cy="1419225"/>
                <wp:effectExtent l="0" t="0" r="0" b="9525"/>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2535" cy="1419367"/>
                          <a:chOff x="1340" y="261"/>
                          <a:chExt cx="9941" cy="2648"/>
                        </a:xfrm>
                      </wpg:grpSpPr>
                      <wps:wsp>
                        <wps:cNvPr id="35" name="Freeform 58"/>
                        <wps:cNvSpPr>
                          <a:spLocks/>
                        </wps:cNvSpPr>
                        <wps:spPr bwMode="auto">
                          <a:xfrm>
                            <a:off x="1340" y="261"/>
                            <a:ext cx="9941" cy="2342"/>
                          </a:xfrm>
                          <a:custGeom>
                            <a:avLst/>
                            <a:gdLst>
                              <a:gd name="T0" fmla="+- 0 2401 1327"/>
                              <a:gd name="T1" fmla="*/ T0 w 9941"/>
                              <a:gd name="T2" fmla="+- 0 220 220"/>
                              <a:gd name="T3" fmla="*/ 220 h 2010"/>
                              <a:gd name="T4" fmla="+- 0 2249 1327"/>
                              <a:gd name="T5" fmla="*/ T4 w 9941"/>
                              <a:gd name="T6" fmla="+- 0 230 220"/>
                              <a:gd name="T7" fmla="*/ 230 h 2010"/>
                              <a:gd name="T8" fmla="+- 0 2104 1327"/>
                              <a:gd name="T9" fmla="*/ T8 w 9941"/>
                              <a:gd name="T10" fmla="+- 0 259 220"/>
                              <a:gd name="T11" fmla="*/ 259 h 2010"/>
                              <a:gd name="T12" fmla="+- 0 1966 1327"/>
                              <a:gd name="T13" fmla="*/ T12 w 9941"/>
                              <a:gd name="T14" fmla="+- 0 306 220"/>
                              <a:gd name="T15" fmla="*/ 306 h 2010"/>
                              <a:gd name="T16" fmla="+- 0 1838 1327"/>
                              <a:gd name="T17" fmla="*/ T16 w 9941"/>
                              <a:gd name="T18" fmla="+- 0 369 220"/>
                              <a:gd name="T19" fmla="*/ 369 h 2010"/>
                              <a:gd name="T20" fmla="+- 0 1721 1327"/>
                              <a:gd name="T21" fmla="*/ T20 w 9941"/>
                              <a:gd name="T22" fmla="+- 0 447 220"/>
                              <a:gd name="T23" fmla="*/ 447 h 2010"/>
                              <a:gd name="T24" fmla="+- 0 1616 1327"/>
                              <a:gd name="T25" fmla="*/ T24 w 9941"/>
                              <a:gd name="T26" fmla="+- 0 538 220"/>
                              <a:gd name="T27" fmla="*/ 538 h 2010"/>
                              <a:gd name="T28" fmla="+- 0 1525 1327"/>
                              <a:gd name="T29" fmla="*/ T28 w 9941"/>
                              <a:gd name="T30" fmla="+- 0 642 220"/>
                              <a:gd name="T31" fmla="*/ 642 h 2010"/>
                              <a:gd name="T32" fmla="+- 0 1450 1327"/>
                              <a:gd name="T33" fmla="*/ T32 w 9941"/>
                              <a:gd name="T34" fmla="+- 0 757 220"/>
                              <a:gd name="T35" fmla="*/ 757 h 2010"/>
                              <a:gd name="T36" fmla="+- 0 1391 1327"/>
                              <a:gd name="T37" fmla="*/ T36 w 9941"/>
                              <a:gd name="T38" fmla="+- 0 881 220"/>
                              <a:gd name="T39" fmla="*/ 881 h 2010"/>
                              <a:gd name="T40" fmla="+- 0 1350 1327"/>
                              <a:gd name="T41" fmla="*/ T40 w 9941"/>
                              <a:gd name="T42" fmla="+- 0 1014 220"/>
                              <a:gd name="T43" fmla="*/ 1014 h 2010"/>
                              <a:gd name="T44" fmla="+- 0 1329 1327"/>
                              <a:gd name="T45" fmla="*/ T44 w 9941"/>
                              <a:gd name="T46" fmla="+- 0 1153 220"/>
                              <a:gd name="T47" fmla="*/ 1153 h 2010"/>
                              <a:gd name="T48" fmla="+- 0 1329 1327"/>
                              <a:gd name="T49" fmla="*/ T48 w 9941"/>
                              <a:gd name="T50" fmla="+- 0 1296 220"/>
                              <a:gd name="T51" fmla="*/ 1296 h 2010"/>
                              <a:gd name="T52" fmla="+- 0 1350 1327"/>
                              <a:gd name="T53" fmla="*/ T52 w 9941"/>
                              <a:gd name="T54" fmla="+- 0 1436 220"/>
                              <a:gd name="T55" fmla="*/ 1436 h 2010"/>
                              <a:gd name="T56" fmla="+- 0 1391 1327"/>
                              <a:gd name="T57" fmla="*/ T56 w 9941"/>
                              <a:gd name="T58" fmla="+- 0 1568 220"/>
                              <a:gd name="T59" fmla="*/ 1568 h 2010"/>
                              <a:gd name="T60" fmla="+- 0 1450 1327"/>
                              <a:gd name="T61" fmla="*/ T60 w 9941"/>
                              <a:gd name="T62" fmla="+- 0 1692 220"/>
                              <a:gd name="T63" fmla="*/ 1692 h 2010"/>
                              <a:gd name="T64" fmla="+- 0 1525 1327"/>
                              <a:gd name="T65" fmla="*/ T64 w 9941"/>
                              <a:gd name="T66" fmla="+- 0 1807 220"/>
                              <a:gd name="T67" fmla="*/ 1807 h 2010"/>
                              <a:gd name="T68" fmla="+- 0 1616 1327"/>
                              <a:gd name="T69" fmla="*/ T68 w 9941"/>
                              <a:gd name="T70" fmla="+- 0 1911 220"/>
                              <a:gd name="T71" fmla="*/ 1911 h 2010"/>
                              <a:gd name="T72" fmla="+- 0 1721 1327"/>
                              <a:gd name="T73" fmla="*/ T72 w 9941"/>
                              <a:gd name="T74" fmla="+- 0 2003 220"/>
                              <a:gd name="T75" fmla="*/ 2003 h 2010"/>
                              <a:gd name="T76" fmla="+- 0 1838 1327"/>
                              <a:gd name="T77" fmla="*/ T76 w 9941"/>
                              <a:gd name="T78" fmla="+- 0 2081 220"/>
                              <a:gd name="T79" fmla="*/ 2081 h 2010"/>
                              <a:gd name="T80" fmla="+- 0 1966 1327"/>
                              <a:gd name="T81" fmla="*/ T80 w 9941"/>
                              <a:gd name="T82" fmla="+- 0 2144 220"/>
                              <a:gd name="T83" fmla="*/ 2144 h 2010"/>
                              <a:gd name="T84" fmla="+- 0 2104 1327"/>
                              <a:gd name="T85" fmla="*/ T84 w 9941"/>
                              <a:gd name="T86" fmla="+- 0 2190 220"/>
                              <a:gd name="T87" fmla="*/ 2190 h 2010"/>
                              <a:gd name="T88" fmla="+- 0 2249 1327"/>
                              <a:gd name="T89" fmla="*/ T88 w 9941"/>
                              <a:gd name="T90" fmla="+- 0 2219 220"/>
                              <a:gd name="T91" fmla="*/ 2219 h 2010"/>
                              <a:gd name="T92" fmla="+- 0 2401 1327"/>
                              <a:gd name="T93" fmla="*/ T92 w 9941"/>
                              <a:gd name="T94" fmla="+- 0 2229 220"/>
                              <a:gd name="T95" fmla="*/ 2229 h 2010"/>
                              <a:gd name="T96" fmla="+- 0 10269 1327"/>
                              <a:gd name="T97" fmla="*/ T96 w 9941"/>
                              <a:gd name="T98" fmla="+- 0 2227 220"/>
                              <a:gd name="T99" fmla="*/ 2227 h 2010"/>
                              <a:gd name="T100" fmla="+- 0 10418 1327"/>
                              <a:gd name="T101" fmla="*/ T100 w 9941"/>
                              <a:gd name="T102" fmla="+- 0 2207 220"/>
                              <a:gd name="T103" fmla="*/ 2207 h 2010"/>
                              <a:gd name="T104" fmla="+- 0 10560 1327"/>
                              <a:gd name="T105" fmla="*/ T104 w 9941"/>
                              <a:gd name="T106" fmla="+- 0 2169 220"/>
                              <a:gd name="T107" fmla="*/ 2169 h 2010"/>
                              <a:gd name="T108" fmla="+- 0 10693 1327"/>
                              <a:gd name="T109" fmla="*/ T108 w 9941"/>
                              <a:gd name="T110" fmla="+- 0 2114 220"/>
                              <a:gd name="T111" fmla="*/ 2114 h 2010"/>
                              <a:gd name="T112" fmla="+- 0 10816 1327"/>
                              <a:gd name="T113" fmla="*/ T112 w 9941"/>
                              <a:gd name="T114" fmla="+- 0 2043 220"/>
                              <a:gd name="T115" fmla="*/ 2043 h 2010"/>
                              <a:gd name="T116" fmla="+- 0 10927 1327"/>
                              <a:gd name="T117" fmla="*/ T116 w 9941"/>
                              <a:gd name="T118" fmla="+- 0 1959 220"/>
                              <a:gd name="T119" fmla="*/ 1959 h 2010"/>
                              <a:gd name="T120" fmla="+- 0 11025 1327"/>
                              <a:gd name="T121" fmla="*/ T120 w 9941"/>
                              <a:gd name="T122" fmla="+- 0 1861 220"/>
                              <a:gd name="T123" fmla="*/ 1861 h 2010"/>
                              <a:gd name="T124" fmla="+- 0 11108 1327"/>
                              <a:gd name="T125" fmla="*/ T124 w 9941"/>
                              <a:gd name="T126" fmla="+- 0 1751 220"/>
                              <a:gd name="T127" fmla="*/ 1751 h 2010"/>
                              <a:gd name="T128" fmla="+- 0 11176 1327"/>
                              <a:gd name="T129" fmla="*/ T128 w 9941"/>
                              <a:gd name="T130" fmla="+- 0 1631 220"/>
                              <a:gd name="T131" fmla="*/ 1631 h 2010"/>
                              <a:gd name="T132" fmla="+- 0 11226 1327"/>
                              <a:gd name="T133" fmla="*/ T132 w 9941"/>
                              <a:gd name="T134" fmla="+- 0 1503 220"/>
                              <a:gd name="T135" fmla="*/ 1503 h 2010"/>
                              <a:gd name="T136" fmla="+- 0 11257 1327"/>
                              <a:gd name="T137" fmla="*/ T136 w 9941"/>
                              <a:gd name="T138" fmla="+- 0 1367 220"/>
                              <a:gd name="T139" fmla="*/ 1367 h 2010"/>
                              <a:gd name="T140" fmla="+- 0 11267 1327"/>
                              <a:gd name="T141" fmla="*/ T140 w 9941"/>
                              <a:gd name="T142" fmla="+- 0 1225 220"/>
                              <a:gd name="T143" fmla="*/ 1225 h 2010"/>
                              <a:gd name="T144" fmla="+- 0 11257 1327"/>
                              <a:gd name="T145" fmla="*/ T144 w 9941"/>
                              <a:gd name="T146" fmla="+- 0 1083 220"/>
                              <a:gd name="T147" fmla="*/ 1083 h 2010"/>
                              <a:gd name="T148" fmla="+- 0 11226 1327"/>
                              <a:gd name="T149" fmla="*/ T148 w 9941"/>
                              <a:gd name="T150" fmla="+- 0 947 220"/>
                              <a:gd name="T151" fmla="*/ 947 h 2010"/>
                              <a:gd name="T152" fmla="+- 0 11176 1327"/>
                              <a:gd name="T153" fmla="*/ T152 w 9941"/>
                              <a:gd name="T154" fmla="+- 0 818 220"/>
                              <a:gd name="T155" fmla="*/ 818 h 2010"/>
                              <a:gd name="T156" fmla="+- 0 11108 1327"/>
                              <a:gd name="T157" fmla="*/ T156 w 9941"/>
                              <a:gd name="T158" fmla="+- 0 698 220"/>
                              <a:gd name="T159" fmla="*/ 698 h 2010"/>
                              <a:gd name="T160" fmla="+- 0 11025 1327"/>
                              <a:gd name="T161" fmla="*/ T160 w 9941"/>
                              <a:gd name="T162" fmla="+- 0 589 220"/>
                              <a:gd name="T163" fmla="*/ 589 h 2010"/>
                              <a:gd name="T164" fmla="+- 0 10927 1327"/>
                              <a:gd name="T165" fmla="*/ T164 w 9941"/>
                              <a:gd name="T166" fmla="+- 0 491 220"/>
                              <a:gd name="T167" fmla="*/ 491 h 2010"/>
                              <a:gd name="T168" fmla="+- 0 10816 1327"/>
                              <a:gd name="T169" fmla="*/ T168 w 9941"/>
                              <a:gd name="T170" fmla="+- 0 406 220"/>
                              <a:gd name="T171" fmla="*/ 406 h 2010"/>
                              <a:gd name="T172" fmla="+- 0 10693 1327"/>
                              <a:gd name="T173" fmla="*/ T172 w 9941"/>
                              <a:gd name="T174" fmla="+- 0 335 220"/>
                              <a:gd name="T175" fmla="*/ 335 h 2010"/>
                              <a:gd name="T176" fmla="+- 0 10560 1327"/>
                              <a:gd name="T177" fmla="*/ T176 w 9941"/>
                              <a:gd name="T178" fmla="+- 0 280 220"/>
                              <a:gd name="T179" fmla="*/ 280 h 2010"/>
                              <a:gd name="T180" fmla="+- 0 10418 1327"/>
                              <a:gd name="T181" fmla="*/ T180 w 9941"/>
                              <a:gd name="T182" fmla="+- 0 242 220"/>
                              <a:gd name="T183" fmla="*/ 242 h 2010"/>
                              <a:gd name="T184" fmla="+- 0 10269 1327"/>
                              <a:gd name="T185" fmla="*/ T184 w 9941"/>
                              <a:gd name="T186" fmla="+- 0 222 220"/>
                              <a:gd name="T187" fmla="*/ 222 h 2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9941" h="2010">
                                <a:moveTo>
                                  <a:pt x="8866" y="0"/>
                                </a:moveTo>
                                <a:lnTo>
                                  <a:pt x="1074" y="0"/>
                                </a:lnTo>
                                <a:lnTo>
                                  <a:pt x="997" y="2"/>
                                </a:lnTo>
                                <a:lnTo>
                                  <a:pt x="922" y="10"/>
                                </a:lnTo>
                                <a:lnTo>
                                  <a:pt x="849" y="22"/>
                                </a:lnTo>
                                <a:lnTo>
                                  <a:pt x="777" y="39"/>
                                </a:lnTo>
                                <a:lnTo>
                                  <a:pt x="707" y="60"/>
                                </a:lnTo>
                                <a:lnTo>
                                  <a:pt x="639" y="86"/>
                                </a:lnTo>
                                <a:lnTo>
                                  <a:pt x="574" y="115"/>
                                </a:lnTo>
                                <a:lnTo>
                                  <a:pt x="511" y="149"/>
                                </a:lnTo>
                                <a:lnTo>
                                  <a:pt x="451" y="186"/>
                                </a:lnTo>
                                <a:lnTo>
                                  <a:pt x="394" y="227"/>
                                </a:lnTo>
                                <a:lnTo>
                                  <a:pt x="340" y="271"/>
                                </a:lnTo>
                                <a:lnTo>
                                  <a:pt x="289" y="318"/>
                                </a:lnTo>
                                <a:lnTo>
                                  <a:pt x="242" y="369"/>
                                </a:lnTo>
                                <a:lnTo>
                                  <a:pt x="198" y="422"/>
                                </a:lnTo>
                                <a:lnTo>
                                  <a:pt x="159" y="478"/>
                                </a:lnTo>
                                <a:lnTo>
                                  <a:pt x="123" y="537"/>
                                </a:lnTo>
                                <a:lnTo>
                                  <a:pt x="91" y="598"/>
                                </a:lnTo>
                                <a:lnTo>
                                  <a:pt x="64" y="661"/>
                                </a:lnTo>
                                <a:lnTo>
                                  <a:pt x="41" y="727"/>
                                </a:lnTo>
                                <a:lnTo>
                                  <a:pt x="23" y="794"/>
                                </a:lnTo>
                                <a:lnTo>
                                  <a:pt x="10" y="863"/>
                                </a:lnTo>
                                <a:lnTo>
                                  <a:pt x="2" y="933"/>
                                </a:lnTo>
                                <a:lnTo>
                                  <a:pt x="0" y="1005"/>
                                </a:lnTo>
                                <a:lnTo>
                                  <a:pt x="2" y="1076"/>
                                </a:lnTo>
                                <a:lnTo>
                                  <a:pt x="10" y="1147"/>
                                </a:lnTo>
                                <a:lnTo>
                                  <a:pt x="23" y="1216"/>
                                </a:lnTo>
                                <a:lnTo>
                                  <a:pt x="41" y="1283"/>
                                </a:lnTo>
                                <a:lnTo>
                                  <a:pt x="64" y="1348"/>
                                </a:lnTo>
                                <a:lnTo>
                                  <a:pt x="91" y="1411"/>
                                </a:lnTo>
                                <a:lnTo>
                                  <a:pt x="123" y="1472"/>
                                </a:lnTo>
                                <a:lnTo>
                                  <a:pt x="159" y="1531"/>
                                </a:lnTo>
                                <a:lnTo>
                                  <a:pt x="198" y="1587"/>
                                </a:lnTo>
                                <a:lnTo>
                                  <a:pt x="242" y="1641"/>
                                </a:lnTo>
                                <a:lnTo>
                                  <a:pt x="289" y="1691"/>
                                </a:lnTo>
                                <a:lnTo>
                                  <a:pt x="340" y="1739"/>
                                </a:lnTo>
                                <a:lnTo>
                                  <a:pt x="394" y="1783"/>
                                </a:lnTo>
                                <a:lnTo>
                                  <a:pt x="451" y="1823"/>
                                </a:lnTo>
                                <a:lnTo>
                                  <a:pt x="511" y="1861"/>
                                </a:lnTo>
                                <a:lnTo>
                                  <a:pt x="574" y="1894"/>
                                </a:lnTo>
                                <a:lnTo>
                                  <a:pt x="639" y="1924"/>
                                </a:lnTo>
                                <a:lnTo>
                                  <a:pt x="707" y="1949"/>
                                </a:lnTo>
                                <a:lnTo>
                                  <a:pt x="777" y="1970"/>
                                </a:lnTo>
                                <a:lnTo>
                                  <a:pt x="849" y="1987"/>
                                </a:lnTo>
                                <a:lnTo>
                                  <a:pt x="922" y="1999"/>
                                </a:lnTo>
                                <a:lnTo>
                                  <a:pt x="997" y="2007"/>
                                </a:lnTo>
                                <a:lnTo>
                                  <a:pt x="1074" y="2009"/>
                                </a:lnTo>
                                <a:lnTo>
                                  <a:pt x="8866" y="2009"/>
                                </a:lnTo>
                                <a:lnTo>
                                  <a:pt x="8942" y="2007"/>
                                </a:lnTo>
                                <a:lnTo>
                                  <a:pt x="9018" y="1999"/>
                                </a:lnTo>
                                <a:lnTo>
                                  <a:pt x="9091" y="1987"/>
                                </a:lnTo>
                                <a:lnTo>
                                  <a:pt x="9163" y="1970"/>
                                </a:lnTo>
                                <a:lnTo>
                                  <a:pt x="9233" y="1949"/>
                                </a:lnTo>
                                <a:lnTo>
                                  <a:pt x="9301" y="1924"/>
                                </a:lnTo>
                                <a:lnTo>
                                  <a:pt x="9366" y="1894"/>
                                </a:lnTo>
                                <a:lnTo>
                                  <a:pt x="9429" y="1861"/>
                                </a:lnTo>
                                <a:lnTo>
                                  <a:pt x="9489" y="1823"/>
                                </a:lnTo>
                                <a:lnTo>
                                  <a:pt x="9546" y="1783"/>
                                </a:lnTo>
                                <a:lnTo>
                                  <a:pt x="9600" y="1739"/>
                                </a:lnTo>
                                <a:lnTo>
                                  <a:pt x="9651" y="1691"/>
                                </a:lnTo>
                                <a:lnTo>
                                  <a:pt x="9698" y="1641"/>
                                </a:lnTo>
                                <a:lnTo>
                                  <a:pt x="9741" y="1587"/>
                                </a:lnTo>
                                <a:lnTo>
                                  <a:pt x="9781" y="1531"/>
                                </a:lnTo>
                                <a:lnTo>
                                  <a:pt x="9817" y="1472"/>
                                </a:lnTo>
                                <a:lnTo>
                                  <a:pt x="9849" y="1411"/>
                                </a:lnTo>
                                <a:lnTo>
                                  <a:pt x="9876" y="1348"/>
                                </a:lnTo>
                                <a:lnTo>
                                  <a:pt x="9899" y="1283"/>
                                </a:lnTo>
                                <a:lnTo>
                                  <a:pt x="9917" y="1216"/>
                                </a:lnTo>
                                <a:lnTo>
                                  <a:pt x="9930" y="1147"/>
                                </a:lnTo>
                                <a:lnTo>
                                  <a:pt x="9938" y="1076"/>
                                </a:lnTo>
                                <a:lnTo>
                                  <a:pt x="9940" y="1005"/>
                                </a:lnTo>
                                <a:lnTo>
                                  <a:pt x="9938" y="933"/>
                                </a:lnTo>
                                <a:lnTo>
                                  <a:pt x="9930" y="863"/>
                                </a:lnTo>
                                <a:lnTo>
                                  <a:pt x="9917" y="794"/>
                                </a:lnTo>
                                <a:lnTo>
                                  <a:pt x="9899" y="727"/>
                                </a:lnTo>
                                <a:lnTo>
                                  <a:pt x="9876" y="661"/>
                                </a:lnTo>
                                <a:lnTo>
                                  <a:pt x="9849" y="598"/>
                                </a:lnTo>
                                <a:lnTo>
                                  <a:pt x="9817" y="537"/>
                                </a:lnTo>
                                <a:lnTo>
                                  <a:pt x="9781" y="478"/>
                                </a:lnTo>
                                <a:lnTo>
                                  <a:pt x="9741" y="422"/>
                                </a:lnTo>
                                <a:lnTo>
                                  <a:pt x="9698" y="369"/>
                                </a:lnTo>
                                <a:lnTo>
                                  <a:pt x="9651" y="318"/>
                                </a:lnTo>
                                <a:lnTo>
                                  <a:pt x="9600" y="271"/>
                                </a:lnTo>
                                <a:lnTo>
                                  <a:pt x="9546" y="227"/>
                                </a:lnTo>
                                <a:lnTo>
                                  <a:pt x="9489" y="186"/>
                                </a:lnTo>
                                <a:lnTo>
                                  <a:pt x="9429" y="149"/>
                                </a:lnTo>
                                <a:lnTo>
                                  <a:pt x="9366" y="115"/>
                                </a:lnTo>
                                <a:lnTo>
                                  <a:pt x="9301" y="86"/>
                                </a:lnTo>
                                <a:lnTo>
                                  <a:pt x="9233" y="60"/>
                                </a:lnTo>
                                <a:lnTo>
                                  <a:pt x="9163" y="39"/>
                                </a:lnTo>
                                <a:lnTo>
                                  <a:pt x="9091" y="22"/>
                                </a:lnTo>
                                <a:lnTo>
                                  <a:pt x="9018" y="10"/>
                                </a:lnTo>
                                <a:lnTo>
                                  <a:pt x="8942" y="2"/>
                                </a:lnTo>
                                <a:lnTo>
                                  <a:pt x="8866"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59"/>
                        <wps:cNvCnPr>
                          <a:cxnSpLocks noChangeShapeType="1"/>
                        </wps:cNvCnPr>
                        <wps:spPr bwMode="auto">
                          <a:xfrm>
                            <a:off x="6296" y="2271"/>
                            <a:ext cx="0" cy="472"/>
                          </a:xfrm>
                          <a:prstGeom prst="line">
                            <a:avLst/>
                          </a:prstGeom>
                          <a:noFill/>
                          <a:ln w="99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Freeform 60"/>
                        <wps:cNvSpPr>
                          <a:spLocks/>
                        </wps:cNvSpPr>
                        <wps:spPr bwMode="auto">
                          <a:xfrm>
                            <a:off x="6233" y="2735"/>
                            <a:ext cx="124" cy="174"/>
                          </a:xfrm>
                          <a:custGeom>
                            <a:avLst/>
                            <a:gdLst>
                              <a:gd name="T0" fmla="+- 0 6357 6233"/>
                              <a:gd name="T1" fmla="*/ T0 w 124"/>
                              <a:gd name="T2" fmla="+- 0 2558 2558"/>
                              <a:gd name="T3" fmla="*/ 2558 h 174"/>
                              <a:gd name="T4" fmla="+- 0 6233 6233"/>
                              <a:gd name="T5" fmla="*/ T4 w 124"/>
                              <a:gd name="T6" fmla="+- 0 2558 2558"/>
                              <a:gd name="T7" fmla="*/ 2558 h 174"/>
                              <a:gd name="T8" fmla="+- 0 6295 6233"/>
                              <a:gd name="T9" fmla="*/ T8 w 124"/>
                              <a:gd name="T10" fmla="+- 0 2732 2558"/>
                              <a:gd name="T11" fmla="*/ 2732 h 174"/>
                              <a:gd name="T12" fmla="+- 0 6357 6233"/>
                              <a:gd name="T13" fmla="*/ T12 w 124"/>
                              <a:gd name="T14" fmla="+- 0 2558 2558"/>
                              <a:gd name="T15" fmla="*/ 2558 h 174"/>
                            </a:gdLst>
                            <a:ahLst/>
                            <a:cxnLst>
                              <a:cxn ang="0">
                                <a:pos x="T1" y="T3"/>
                              </a:cxn>
                              <a:cxn ang="0">
                                <a:pos x="T5" y="T7"/>
                              </a:cxn>
                              <a:cxn ang="0">
                                <a:pos x="T9" y="T11"/>
                              </a:cxn>
                              <a:cxn ang="0">
                                <a:pos x="T13" y="T15"/>
                              </a:cxn>
                            </a:cxnLst>
                            <a:rect l="0" t="0" r="r" b="b"/>
                            <a:pathLst>
                              <a:path w="124" h="174">
                                <a:moveTo>
                                  <a:pt x="124" y="0"/>
                                </a:moveTo>
                                <a:lnTo>
                                  <a:pt x="0" y="0"/>
                                </a:lnTo>
                                <a:lnTo>
                                  <a:pt x="62" y="174"/>
                                </a:lnTo>
                                <a:lnTo>
                                  <a:pt x="1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6B4A84" id="Group 34" o:spid="_x0000_s1026" style="position:absolute;margin-left:0;margin-top:.7pt;width:497.05pt;height:111.75pt;z-index:-251646976;mso-wrap-distance-left:0;mso-wrap-distance-right:0;mso-position-horizontal:center;mso-position-horizontal-relative:margin" coordorigin="1340,261" coordsize="9941,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">
                <v:shape id="Freeform 58" o:spid="_x0000_s1027" style="position:absolute;left:1340;top:261;width:9941;height:2342;visibility:visible;mso-wrap-style:square;v-text-anchor:top" coordsize="994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" path="m8866,l1074,,997,2r-75,8l849,22,777,39,707,60,639,86r-65,29l511,149r-60,37l394,227r-54,44l289,318r-47,51l198,422r-39,56l123,537,91,598,64,661,41,727,23,794,10,863,2,933,,1005r2,71l10,1147r13,69l41,1283r23,65l91,1411r32,61l159,1531r39,56l242,1641r47,50l340,1739r54,44l451,1823r60,38l574,1894r65,30l707,1949r70,21l849,1987r73,12l997,2007r77,2l8866,2009r76,-2l9018,1999r73,-12l9163,1970r70,-21l9301,1924r65,-30l9429,1861r60,-38l9546,1783r54,-44l9651,1691r47,-50l9741,1587r40,-56l9817,1472r32,-61l9876,1348r23,-65l9917,1216r13,-69l9938,1076r2,-71l9938,933r-8,-70l9917,794r-18,-67l9876,661r-27,-63l9817,537r-36,-59l9741,422r-43,-53l9651,318r-51,-47l9546,227r-57,-41l9429,149r-63,-34l9301,86,9233,60,9163,39,9091,22,9018,10,8942,2,8866,xe" fillcolor="#92d050" stroked="f">
                  <v:path arrowok="t" o:connecttype="custom" o:connectlocs="1074,256;922,268;777,302;639,357;511,430;394,521;289,627;198,748;123,882;64,1027;23,1181;2,1343;2,1510;23,1673;64,1827;123,1971;198,2105;289,2227;394,2334;511,2425;639,2498;777,2552;922,2586;1074,2597;8942,2595;9091,2572;9233,2527;9366,2463;9489,2380;9600,2283;9698,2168;9781,2040;9849,1900;9899,1751;9930,1593;9940,1427;9930,1262;9899,1103;9849,953;9781,813;9698,686;9600,572;9489,473;9366,390;9233,326;9091,282;8942,259" o:connectangles="0,0,0,0,0,0,0,0,0,0,0,0,0,0,0,0,0,0,0,0,0,0,0,0,0,0,0,0,0,0,0,0,0,0,0,0,0,0,0,0,0,0,0,0,0,0,0"/>
                </v:shape>
                <v:line id="Line 59" o:spid="_x0000_s1028" style="position:absolute;visibility:visible;mso-wrap-style:square" from="6296,2271" to="6296,2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" strokeweight=".27753mm"/>
                <v:shape id="Freeform 60" o:spid="_x0000_s1029" style="position:absolute;left:6233;top:2735;width:124;height:174;visibility:visible;mso-wrap-style:square;v-text-anchor:top" coordsize="12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" path="m124,l,,62,174,124,xe" fillcolor="black" stroked="f">
                  <v:path arrowok="t" o:connecttype="custom" o:connectlocs="124,2558;0,2558;62,2732;124,2558" o:connectangles="0,0,0,0"/>
                </v:shape>
                <w10:wrap type="topAndBottom" anchorx="margin"/>
              </v:group>
            </w:pict>
          </mc:Fallback>
        </mc:AlternateContent>
      </w:r>
      <w:r w:rsidR="00561128" w:rsidRPr="006A521E">
        <w:rPr>
          <w:rFonts w:ascii="Open Sans" w:hAnsi="Open Sans" w:cs="Open Sans"/>
          <w:b/>
          <w:noProof/>
          <w:sz w:val="22"/>
          <w:szCs w:val="22"/>
        </w:rPr>
        <w:drawing>
          <wp:anchor distT="0" distB="0" distL="114300" distR="114300" simplePos="0" relativeHeight="251671552" behindDoc="0" locked="0" layoutInCell="1" allowOverlap="1" wp14:anchorId="571AC1BF" wp14:editId="0123BEC6">
            <wp:simplePos x="0" y="0"/>
            <wp:positionH relativeFrom="column">
              <wp:posOffset>815340</wp:posOffset>
            </wp:positionH>
            <wp:positionV relativeFrom="paragraph">
              <wp:posOffset>1668780</wp:posOffset>
            </wp:positionV>
            <wp:extent cx="4587875" cy="1653540"/>
            <wp:effectExtent l="0" t="0" r="3175" b="381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7875" cy="1653540"/>
                    </a:xfrm>
                    <a:prstGeom prst="rect">
                      <a:avLst/>
                    </a:prstGeom>
                    <a:noFill/>
                  </pic:spPr>
                </pic:pic>
              </a:graphicData>
            </a:graphic>
            <wp14:sizeRelH relativeFrom="margin">
              <wp14:pctWidth>0</wp14:pctWidth>
            </wp14:sizeRelH>
          </wp:anchor>
        </w:drawing>
      </w:r>
    </w:p>
    <w:p w14:paraId="5559B7C5" w14:textId="00F09A54" w:rsidR="00561128" w:rsidRPr="006A521E" w:rsidRDefault="00561128" w:rsidP="00561128">
      <w:pPr>
        <w:rPr>
          <w:rFonts w:ascii="Open Sans" w:hAnsi="Open Sans" w:cs="Open Sans"/>
          <w:b/>
          <w:sz w:val="22"/>
          <w:szCs w:val="22"/>
        </w:rPr>
      </w:pPr>
    </w:p>
    <w:p w14:paraId="6DEBD7B5" w14:textId="31E78FC4" w:rsidR="00561128" w:rsidRPr="006A521E" w:rsidRDefault="00561128" w:rsidP="00561128">
      <w:pPr>
        <w:rPr>
          <w:rFonts w:ascii="Open Sans" w:hAnsi="Open Sans" w:cs="Open Sans"/>
          <w:b/>
          <w:sz w:val="22"/>
          <w:szCs w:val="22"/>
        </w:rPr>
      </w:pPr>
    </w:p>
    <w:p w14:paraId="0BBF1E1D" w14:textId="07FFF2CB" w:rsidR="00561128" w:rsidRPr="006A521E" w:rsidRDefault="00561128" w:rsidP="00561128">
      <w:pPr>
        <w:rPr>
          <w:rFonts w:ascii="Open Sans" w:hAnsi="Open Sans" w:cs="Open Sans"/>
          <w:b/>
          <w:sz w:val="22"/>
          <w:szCs w:val="22"/>
        </w:rPr>
      </w:pPr>
    </w:p>
    <w:p w14:paraId="3DF2EC9E" w14:textId="316C9147" w:rsidR="00561128" w:rsidRPr="006A521E" w:rsidRDefault="00561128" w:rsidP="00561128">
      <w:pPr>
        <w:rPr>
          <w:rFonts w:ascii="Open Sans" w:hAnsi="Open Sans" w:cs="Open Sans"/>
          <w:b/>
          <w:sz w:val="22"/>
          <w:szCs w:val="22"/>
        </w:rPr>
      </w:pPr>
      <w:r w:rsidRPr="006A521E">
        <w:rPr>
          <w:rFonts w:ascii="Open Sans" w:hAnsi="Open Sans" w:cs="Open Sans"/>
          <w:b/>
          <w:noProof/>
          <w:sz w:val="22"/>
          <w:szCs w:val="22"/>
        </w:rPr>
        <w:drawing>
          <wp:anchor distT="0" distB="0" distL="114300" distR="114300" simplePos="0" relativeHeight="251672576" behindDoc="0" locked="0" layoutInCell="1" allowOverlap="1" wp14:anchorId="7D08CBC3" wp14:editId="26FB4AB1">
            <wp:simplePos x="0" y="0"/>
            <wp:positionH relativeFrom="column">
              <wp:posOffset>822960</wp:posOffset>
            </wp:positionH>
            <wp:positionV relativeFrom="paragraph">
              <wp:posOffset>36830</wp:posOffset>
            </wp:positionV>
            <wp:extent cx="3169920" cy="1066800"/>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9920" cy="1066800"/>
                    </a:xfrm>
                    <a:prstGeom prst="rect">
                      <a:avLst/>
                    </a:prstGeom>
                    <a:noFill/>
                  </pic:spPr>
                </pic:pic>
              </a:graphicData>
            </a:graphic>
          </wp:anchor>
        </w:drawing>
      </w:r>
    </w:p>
    <w:p w14:paraId="2B6C3813" w14:textId="3DEFDD38" w:rsidR="00561128" w:rsidRPr="006A521E" w:rsidRDefault="00561128" w:rsidP="00561128">
      <w:pPr>
        <w:rPr>
          <w:rFonts w:ascii="Open Sans" w:hAnsi="Open Sans" w:cs="Open Sans"/>
          <w:b/>
          <w:sz w:val="22"/>
          <w:szCs w:val="22"/>
        </w:rPr>
      </w:pPr>
    </w:p>
    <w:p w14:paraId="71B00019" w14:textId="6600816D" w:rsidR="00561128" w:rsidRPr="006A521E" w:rsidRDefault="00561128" w:rsidP="00561128">
      <w:pPr>
        <w:rPr>
          <w:rFonts w:ascii="Open Sans" w:hAnsi="Open Sans" w:cs="Open Sans"/>
          <w:b/>
          <w:sz w:val="22"/>
          <w:szCs w:val="22"/>
        </w:rPr>
      </w:pPr>
    </w:p>
    <w:p w14:paraId="0800BF10" w14:textId="39E2F4A9" w:rsidR="00561128" w:rsidRPr="006A521E" w:rsidRDefault="00561128" w:rsidP="00561128">
      <w:pPr>
        <w:rPr>
          <w:rFonts w:ascii="Open Sans" w:hAnsi="Open Sans" w:cs="Open Sans"/>
          <w:b/>
          <w:sz w:val="22"/>
          <w:szCs w:val="22"/>
        </w:rPr>
      </w:pPr>
    </w:p>
    <w:p w14:paraId="1FAE8595" w14:textId="4F59AECE" w:rsidR="00561128" w:rsidRPr="006A521E" w:rsidRDefault="00561128" w:rsidP="00561128">
      <w:pPr>
        <w:rPr>
          <w:rFonts w:ascii="Open Sans" w:hAnsi="Open Sans" w:cs="Open Sans"/>
          <w:b/>
          <w:sz w:val="22"/>
          <w:szCs w:val="22"/>
        </w:rPr>
      </w:pPr>
    </w:p>
    <w:p w14:paraId="05476486" w14:textId="255B1DF5" w:rsidR="00561128" w:rsidRPr="006A521E" w:rsidRDefault="007652BF" w:rsidP="00561128">
      <w:pPr>
        <w:rPr>
          <w:rFonts w:ascii="Open Sans" w:hAnsi="Open Sans" w:cs="Open Sans"/>
          <w:b/>
          <w:sz w:val="22"/>
          <w:szCs w:val="22"/>
        </w:rPr>
      </w:pPr>
      <w:r w:rsidRPr="006A521E">
        <w:rPr>
          <w:rFonts w:ascii="Open Sans" w:hAnsi="Open Sans" w:cs="Open Sans"/>
          <w:b/>
          <w:noProof/>
          <w:sz w:val="22"/>
          <w:szCs w:val="22"/>
        </w:rPr>
        <w:drawing>
          <wp:anchor distT="0" distB="0" distL="114300" distR="114300" simplePos="0" relativeHeight="251673600" behindDoc="0" locked="0" layoutInCell="1" allowOverlap="1" wp14:anchorId="5C2E94EA" wp14:editId="57C1AFEF">
            <wp:simplePos x="0" y="0"/>
            <wp:positionH relativeFrom="margin">
              <wp:posOffset>-341630</wp:posOffset>
            </wp:positionH>
            <wp:positionV relativeFrom="paragraph">
              <wp:posOffset>372745</wp:posOffset>
            </wp:positionV>
            <wp:extent cx="6424295" cy="4148455"/>
            <wp:effectExtent l="0" t="0" r="0" b="444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24295" cy="4148455"/>
                    </a:xfrm>
                    <a:prstGeom prst="rect">
                      <a:avLst/>
                    </a:prstGeom>
                    <a:noFill/>
                  </pic:spPr>
                </pic:pic>
              </a:graphicData>
            </a:graphic>
            <wp14:sizeRelV relativeFrom="margin">
              <wp14:pctHeight>0</wp14:pctHeight>
            </wp14:sizeRelV>
          </wp:anchor>
        </w:drawing>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67"/>
      </w:tblGrid>
      <w:tr w:rsidR="00EC52A3" w:rsidRPr="006A521E" w14:paraId="0C5EADE6" w14:textId="77777777" w:rsidTr="00EC52A3">
        <w:trPr>
          <w:trHeight w:val="274"/>
          <w:jc w:val="center"/>
        </w:trPr>
        <w:tc>
          <w:tcPr>
            <w:tcW w:w="9067" w:type="dxa"/>
            <w:shd w:val="clear" w:color="auto" w:fill="DAE8F7"/>
          </w:tcPr>
          <w:p w14:paraId="2AFFC5EA" w14:textId="77777777" w:rsidR="00EC52A3" w:rsidRPr="006A521E" w:rsidRDefault="00EC52A3" w:rsidP="00561128">
            <w:pPr>
              <w:pStyle w:val="TableParagraph"/>
              <w:spacing w:before="44"/>
              <w:ind w:left="203"/>
              <w:rPr>
                <w:rFonts w:ascii="Open Sans" w:hAnsi="Open Sans" w:cs="Open Sans"/>
              </w:rPr>
            </w:pPr>
            <w:r w:rsidRPr="006A521E">
              <w:rPr>
                <w:rFonts w:ascii="Open Sans" w:hAnsi="Open Sans" w:cs="Open Sans"/>
                <w:w w:val="105"/>
              </w:rPr>
              <w:t>*There may be circumstances where the safety of the adult or yourself prevent this from happening.</w:t>
            </w:r>
          </w:p>
          <w:p w14:paraId="31585EA0" w14:textId="77777777" w:rsidR="00EC52A3" w:rsidRPr="006A521E" w:rsidRDefault="00EC52A3" w:rsidP="00561128">
            <w:pPr>
              <w:pStyle w:val="TableParagraph"/>
              <w:spacing w:before="7" w:line="249" w:lineRule="auto"/>
              <w:ind w:left="84" w:right="105"/>
              <w:jc w:val="center"/>
              <w:rPr>
                <w:rFonts w:ascii="Open Sans" w:hAnsi="Open Sans" w:cs="Open Sans"/>
              </w:rPr>
            </w:pPr>
            <w:r w:rsidRPr="006A521E">
              <w:rPr>
                <w:rFonts w:ascii="Open Sans" w:hAnsi="Open Sans" w:cs="Open Sans"/>
                <w:w w:val="105"/>
              </w:rPr>
              <w:t>If you still have concerns about abuse or neglect and it is not possible or within the scope of your role to have a conversation with the adult, then if in doubt continue with the process and raise a safeguarding concern.</w:t>
            </w:r>
          </w:p>
        </w:tc>
      </w:tr>
    </w:tbl>
    <w:p w14:paraId="7EA4783B" w14:textId="56BD716D" w:rsidR="00795C83" w:rsidRPr="006A521E" w:rsidRDefault="00795C83" w:rsidP="004B45D3">
      <w:pPr>
        <w:pStyle w:val="Heading1"/>
        <w:spacing w:before="0" w:after="0"/>
        <w:jc w:val="both"/>
        <w:rPr>
          <w:rFonts w:ascii="Open Sans" w:hAnsi="Open Sans" w:cs="Open Sans"/>
          <w:strike/>
          <w:sz w:val="22"/>
          <w:szCs w:val="22"/>
        </w:rPr>
      </w:pPr>
      <w:r w:rsidRPr="006A521E">
        <w:rPr>
          <w:rFonts w:ascii="Open Sans" w:hAnsi="Open Sans" w:cs="Open Sans"/>
          <w:sz w:val="22"/>
          <w:szCs w:val="22"/>
        </w:rPr>
        <w:lastRenderedPageBreak/>
        <w:t xml:space="preserve">Managing </w:t>
      </w:r>
      <w:r w:rsidR="000F1CD7" w:rsidRPr="006A521E">
        <w:rPr>
          <w:rFonts w:ascii="Open Sans" w:hAnsi="Open Sans" w:cs="Open Sans"/>
          <w:sz w:val="22"/>
          <w:szCs w:val="22"/>
        </w:rPr>
        <w:t xml:space="preserve">Allegations Against Staff and Volunteers </w:t>
      </w:r>
    </w:p>
    <w:p w14:paraId="06A56A2C" w14:textId="40C14EC8" w:rsidR="00795C83" w:rsidRPr="006A521E" w:rsidRDefault="00795C83" w:rsidP="00795C83">
      <w:pPr>
        <w:tabs>
          <w:tab w:val="left" w:pos="567"/>
        </w:tabs>
        <w:autoSpaceDE w:val="0"/>
        <w:autoSpaceDN w:val="0"/>
        <w:adjustRightInd w:val="0"/>
        <w:ind w:left="567" w:hanging="567"/>
        <w:jc w:val="both"/>
        <w:rPr>
          <w:rFonts w:ascii="Open Sans" w:hAnsi="Open Sans" w:cs="Open Sans"/>
          <w:iCs/>
          <w:sz w:val="22"/>
          <w:szCs w:val="22"/>
        </w:rPr>
      </w:pPr>
    </w:p>
    <w:p w14:paraId="2E629D7A" w14:textId="1BB4447C" w:rsidR="00795C83" w:rsidRPr="006A521E" w:rsidRDefault="00795C8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Where the organisation becomes aware that there are concerns about an employee or volunteer which may not directly involve the adult at risk but may have risk implications that demonstrates a potential unsuitability for working with children, young people and adults at risk. They must follow organisational policy and guidelines for managing concerns</w:t>
      </w:r>
      <w:r w:rsidR="004B45D3" w:rsidRPr="006A521E">
        <w:rPr>
          <w:rFonts w:ascii="Open Sans" w:hAnsi="Open Sans" w:cs="Open Sans"/>
          <w:iCs/>
          <w:sz w:val="22"/>
          <w:szCs w:val="22"/>
        </w:rPr>
        <w:t xml:space="preserve"> </w:t>
      </w:r>
      <w:r w:rsidRPr="006A521E">
        <w:rPr>
          <w:rFonts w:ascii="Open Sans" w:hAnsi="Open Sans" w:cs="Open Sans"/>
          <w:iCs/>
          <w:sz w:val="22"/>
          <w:szCs w:val="22"/>
        </w:rPr>
        <w:t>/</w:t>
      </w:r>
      <w:r w:rsidR="004B45D3" w:rsidRPr="006A521E">
        <w:rPr>
          <w:rFonts w:ascii="Open Sans" w:hAnsi="Open Sans" w:cs="Open Sans"/>
          <w:iCs/>
          <w:sz w:val="22"/>
          <w:szCs w:val="22"/>
        </w:rPr>
        <w:t xml:space="preserve"> </w:t>
      </w:r>
      <w:r w:rsidRPr="006A521E">
        <w:rPr>
          <w:rFonts w:ascii="Open Sans" w:hAnsi="Open Sans" w:cs="Open Sans"/>
          <w:iCs/>
          <w:sz w:val="22"/>
          <w:szCs w:val="22"/>
        </w:rPr>
        <w:t>allegations</w:t>
      </w:r>
      <w:r w:rsidR="000C1B3E" w:rsidRPr="006A521E">
        <w:rPr>
          <w:rFonts w:ascii="Open Sans" w:hAnsi="Open Sans" w:cs="Open Sans"/>
          <w:iCs/>
          <w:sz w:val="22"/>
          <w:szCs w:val="22"/>
        </w:rPr>
        <w:t xml:space="preserve">. </w:t>
      </w:r>
      <w:r w:rsidR="004B45D3" w:rsidRPr="006A521E">
        <w:rPr>
          <w:rFonts w:ascii="Open Sans" w:hAnsi="Open Sans" w:cs="Open Sans"/>
          <w:iCs/>
          <w:sz w:val="22"/>
          <w:szCs w:val="22"/>
        </w:rPr>
        <w:t>Refer to Freedom to Speak Up / Raising Concerns (Whistleblowing) policy.</w:t>
      </w:r>
    </w:p>
    <w:p w14:paraId="57299CFD" w14:textId="77777777" w:rsidR="004B45D3" w:rsidRPr="006A521E" w:rsidRDefault="004B45D3" w:rsidP="00101358">
      <w:pPr>
        <w:tabs>
          <w:tab w:val="left" w:pos="567"/>
        </w:tabs>
        <w:autoSpaceDE w:val="0"/>
        <w:autoSpaceDN w:val="0"/>
        <w:adjustRightInd w:val="0"/>
        <w:jc w:val="both"/>
        <w:rPr>
          <w:rFonts w:ascii="Open Sans" w:hAnsi="Open Sans" w:cs="Open Sans"/>
          <w:iCs/>
          <w:sz w:val="22"/>
          <w:szCs w:val="22"/>
        </w:rPr>
      </w:pPr>
    </w:p>
    <w:p w14:paraId="184019B4" w14:textId="1EAD4ACD" w:rsidR="00795C83" w:rsidRPr="006A521E" w:rsidRDefault="00795C8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Examples include</w:t>
      </w:r>
    </w:p>
    <w:p w14:paraId="6E26D3B2" w14:textId="77777777" w:rsidR="00795C83" w:rsidRPr="006A521E" w:rsidRDefault="00795C83" w:rsidP="00101358">
      <w:pPr>
        <w:tabs>
          <w:tab w:val="left" w:pos="567"/>
        </w:tabs>
        <w:autoSpaceDE w:val="0"/>
        <w:autoSpaceDN w:val="0"/>
        <w:adjustRightInd w:val="0"/>
        <w:ind w:left="567" w:hanging="567"/>
        <w:jc w:val="both"/>
        <w:rPr>
          <w:rFonts w:ascii="Open Sans" w:hAnsi="Open Sans" w:cs="Open Sans"/>
          <w:iCs/>
          <w:sz w:val="22"/>
          <w:szCs w:val="22"/>
        </w:rPr>
      </w:pPr>
    </w:p>
    <w:p w14:paraId="6294548A" w14:textId="0440A9CF" w:rsidR="00795C83" w:rsidRPr="006A521E" w:rsidRDefault="00795C83" w:rsidP="00B3580B">
      <w:pPr>
        <w:numPr>
          <w:ilvl w:val="0"/>
          <w:numId w:val="24"/>
        </w:numPr>
        <w:autoSpaceDE w:val="0"/>
        <w:autoSpaceDN w:val="0"/>
        <w:adjustRightInd w:val="0"/>
        <w:ind w:left="643"/>
        <w:jc w:val="both"/>
        <w:rPr>
          <w:rFonts w:ascii="Open Sans" w:hAnsi="Open Sans" w:cs="Open Sans"/>
          <w:iCs/>
          <w:sz w:val="22"/>
          <w:szCs w:val="22"/>
        </w:rPr>
      </w:pPr>
      <w:r w:rsidRPr="006A521E">
        <w:rPr>
          <w:rFonts w:ascii="Open Sans" w:hAnsi="Open Sans" w:cs="Open Sans"/>
          <w:iCs/>
          <w:sz w:val="22"/>
          <w:szCs w:val="22"/>
        </w:rPr>
        <w:t>Commitment of a criminal offence against or related to children, young people or adults at risk</w:t>
      </w:r>
      <w:r w:rsidR="00CA1D8D" w:rsidRPr="006A521E">
        <w:rPr>
          <w:rFonts w:ascii="Open Sans" w:hAnsi="Open Sans" w:cs="Open Sans"/>
          <w:iCs/>
          <w:sz w:val="22"/>
          <w:szCs w:val="22"/>
        </w:rPr>
        <w:t>.</w:t>
      </w:r>
    </w:p>
    <w:p w14:paraId="6F7C1C27" w14:textId="77777777" w:rsidR="00795C83" w:rsidRPr="006A521E" w:rsidRDefault="00795C83" w:rsidP="00B3580B">
      <w:pPr>
        <w:numPr>
          <w:ilvl w:val="0"/>
          <w:numId w:val="24"/>
        </w:numPr>
        <w:autoSpaceDE w:val="0"/>
        <w:autoSpaceDN w:val="0"/>
        <w:adjustRightInd w:val="0"/>
        <w:ind w:left="643"/>
        <w:jc w:val="both"/>
        <w:rPr>
          <w:rFonts w:ascii="Open Sans" w:hAnsi="Open Sans" w:cs="Open Sans"/>
          <w:iCs/>
          <w:sz w:val="22"/>
          <w:szCs w:val="22"/>
        </w:rPr>
      </w:pPr>
      <w:r w:rsidRPr="006A521E">
        <w:rPr>
          <w:rFonts w:ascii="Open Sans" w:hAnsi="Open Sans" w:cs="Open Sans"/>
          <w:iCs/>
          <w:sz w:val="22"/>
          <w:szCs w:val="22"/>
        </w:rPr>
        <w:t xml:space="preserve">Behaving towards children, young people or adults, in a manner that indicates they are unsuitable to work with this client group. </w:t>
      </w:r>
    </w:p>
    <w:p w14:paraId="07510533" w14:textId="77777777" w:rsidR="00795C83" w:rsidRPr="006A521E" w:rsidRDefault="00795C83" w:rsidP="00B3580B">
      <w:pPr>
        <w:numPr>
          <w:ilvl w:val="0"/>
          <w:numId w:val="24"/>
        </w:numPr>
        <w:autoSpaceDE w:val="0"/>
        <w:autoSpaceDN w:val="0"/>
        <w:adjustRightInd w:val="0"/>
        <w:ind w:left="643"/>
        <w:jc w:val="both"/>
        <w:rPr>
          <w:rFonts w:ascii="Open Sans" w:hAnsi="Open Sans" w:cs="Open Sans"/>
          <w:iCs/>
          <w:sz w:val="22"/>
          <w:szCs w:val="22"/>
        </w:rPr>
      </w:pPr>
      <w:r w:rsidRPr="006A521E">
        <w:rPr>
          <w:rFonts w:ascii="Open Sans" w:hAnsi="Open Sans" w:cs="Open Sans"/>
          <w:iCs/>
          <w:sz w:val="22"/>
          <w:szCs w:val="22"/>
        </w:rPr>
        <w:t>Where an allegation or concern arises relates to the individuals’ private life such as perpetration of domestic abuse; behaviours to his/her own children; or behaviour to others which may impact upon the safety of children/adults to whom they owe a duty of care.</w:t>
      </w:r>
    </w:p>
    <w:p w14:paraId="4A4120E9" w14:textId="77777777" w:rsidR="00795C83" w:rsidRPr="006A521E" w:rsidRDefault="00795C83" w:rsidP="00B3580B">
      <w:pPr>
        <w:numPr>
          <w:ilvl w:val="0"/>
          <w:numId w:val="24"/>
        </w:numPr>
        <w:autoSpaceDE w:val="0"/>
        <w:autoSpaceDN w:val="0"/>
        <w:adjustRightInd w:val="0"/>
        <w:ind w:left="643"/>
        <w:jc w:val="both"/>
        <w:rPr>
          <w:rFonts w:ascii="Open Sans" w:hAnsi="Open Sans" w:cs="Open Sans"/>
          <w:iCs/>
          <w:sz w:val="22"/>
          <w:szCs w:val="22"/>
        </w:rPr>
      </w:pPr>
      <w:r w:rsidRPr="006A521E">
        <w:rPr>
          <w:rFonts w:ascii="Open Sans" w:hAnsi="Open Sans" w:cs="Open Sans"/>
          <w:iCs/>
          <w:sz w:val="22"/>
          <w:szCs w:val="22"/>
        </w:rPr>
        <w:t>Where inadequate steps have been taken to protect vulnerable individuals from the impact of violence or abuse and neglect.</w:t>
      </w:r>
    </w:p>
    <w:p w14:paraId="35994556" w14:textId="77777777" w:rsidR="00397DDD" w:rsidRPr="006A521E" w:rsidRDefault="00397DDD" w:rsidP="00101358">
      <w:pPr>
        <w:tabs>
          <w:tab w:val="left" w:pos="567"/>
        </w:tabs>
        <w:autoSpaceDE w:val="0"/>
        <w:autoSpaceDN w:val="0"/>
        <w:adjustRightInd w:val="0"/>
        <w:ind w:left="643"/>
        <w:jc w:val="both"/>
        <w:rPr>
          <w:rFonts w:ascii="Open Sans" w:hAnsi="Open Sans" w:cs="Open Sans"/>
          <w:iCs/>
          <w:sz w:val="22"/>
          <w:szCs w:val="22"/>
        </w:rPr>
      </w:pPr>
    </w:p>
    <w:p w14:paraId="554DCF77" w14:textId="1AB9F1BB" w:rsidR="00795C83" w:rsidRPr="006A521E" w:rsidRDefault="00795C8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 xml:space="preserve">All concerns and allegations must be considered in line with Local </w:t>
      </w:r>
      <w:r w:rsidR="00CA1D8D" w:rsidRPr="006A521E">
        <w:rPr>
          <w:rFonts w:ascii="Open Sans" w:hAnsi="Open Sans" w:cs="Open Sans"/>
          <w:iCs/>
          <w:sz w:val="22"/>
          <w:szCs w:val="22"/>
        </w:rPr>
        <w:t xml:space="preserve">Adult and Local </w:t>
      </w:r>
      <w:r w:rsidRPr="006A521E">
        <w:rPr>
          <w:rFonts w:ascii="Open Sans" w:hAnsi="Open Sans" w:cs="Open Sans"/>
          <w:iCs/>
          <w:sz w:val="22"/>
          <w:szCs w:val="22"/>
        </w:rPr>
        <w:t xml:space="preserve">Children’s </w:t>
      </w:r>
      <w:r w:rsidR="00CA1D8D" w:rsidRPr="006A521E">
        <w:rPr>
          <w:rFonts w:ascii="Open Sans" w:hAnsi="Open Sans" w:cs="Open Sans"/>
          <w:iCs/>
          <w:sz w:val="22"/>
          <w:szCs w:val="22"/>
        </w:rPr>
        <w:t xml:space="preserve">Safeguarding Partnership Boards </w:t>
      </w:r>
      <w:r w:rsidRPr="006A521E">
        <w:rPr>
          <w:rFonts w:ascii="Open Sans" w:hAnsi="Open Sans" w:cs="Open Sans"/>
          <w:iCs/>
          <w:sz w:val="22"/>
          <w:szCs w:val="22"/>
        </w:rPr>
        <w:t>and policy relevant to managing allegations against persons who work with children, young people or adults at risk.</w:t>
      </w:r>
    </w:p>
    <w:p w14:paraId="2FA9F98C" w14:textId="26D72BE1" w:rsidR="004B45D3" w:rsidRPr="006A521E" w:rsidRDefault="004B45D3" w:rsidP="00101358">
      <w:pPr>
        <w:tabs>
          <w:tab w:val="left" w:pos="567"/>
        </w:tabs>
        <w:autoSpaceDE w:val="0"/>
        <w:autoSpaceDN w:val="0"/>
        <w:adjustRightInd w:val="0"/>
        <w:jc w:val="both"/>
        <w:rPr>
          <w:rFonts w:ascii="Open Sans" w:hAnsi="Open Sans" w:cs="Open Sans"/>
          <w:iCs/>
          <w:sz w:val="22"/>
          <w:szCs w:val="22"/>
        </w:rPr>
      </w:pPr>
    </w:p>
    <w:p w14:paraId="471E4D96" w14:textId="77777777" w:rsidR="004B45D3" w:rsidRPr="006A521E" w:rsidRDefault="004B45D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Further information and guidance can be found on the RBSAB / RBSCP websites:</w:t>
      </w:r>
    </w:p>
    <w:p w14:paraId="28C98828" w14:textId="7A6C4436" w:rsidR="004B45D3" w:rsidRPr="006A521E" w:rsidRDefault="003A0A23" w:rsidP="00101358">
      <w:pPr>
        <w:tabs>
          <w:tab w:val="left" w:pos="567"/>
        </w:tabs>
        <w:autoSpaceDE w:val="0"/>
        <w:autoSpaceDN w:val="0"/>
        <w:adjustRightInd w:val="0"/>
        <w:jc w:val="both"/>
        <w:rPr>
          <w:rFonts w:ascii="Open Sans" w:hAnsi="Open Sans" w:cs="Open Sans"/>
          <w:iCs/>
          <w:sz w:val="22"/>
          <w:szCs w:val="22"/>
        </w:rPr>
      </w:pPr>
      <w:hyperlink r:id="rId19" w:history="1">
        <w:r w:rsidRPr="006A521E">
          <w:rPr>
            <w:rStyle w:val="Hyperlink"/>
            <w:rFonts w:ascii="Open Sans" w:hAnsi="Open Sans" w:cs="Open Sans"/>
            <w:iCs/>
            <w:color w:val="auto"/>
            <w:sz w:val="22"/>
            <w:szCs w:val="22"/>
          </w:rPr>
          <w:t>https://rochdalesafeguarding.com/p/resources-and-tools/allegations-management-adults</w:t>
        </w:r>
      </w:hyperlink>
    </w:p>
    <w:p w14:paraId="251CFAB9" w14:textId="42065620" w:rsidR="00795C83" w:rsidRPr="006A521E" w:rsidRDefault="00795C83" w:rsidP="00101358">
      <w:pPr>
        <w:autoSpaceDE w:val="0"/>
        <w:autoSpaceDN w:val="0"/>
        <w:adjustRightInd w:val="0"/>
        <w:ind w:left="567" w:hanging="567"/>
        <w:jc w:val="both"/>
        <w:rPr>
          <w:rFonts w:ascii="Open Sans" w:hAnsi="Open Sans" w:cs="Open Sans"/>
          <w:iCs/>
          <w:sz w:val="22"/>
          <w:szCs w:val="22"/>
        </w:rPr>
      </w:pPr>
    </w:p>
    <w:p w14:paraId="3AD99C4B" w14:textId="77777777" w:rsidR="003231F6" w:rsidRPr="006A521E" w:rsidRDefault="003231F6" w:rsidP="00101358">
      <w:pPr>
        <w:tabs>
          <w:tab w:val="left" w:pos="567"/>
        </w:tabs>
        <w:autoSpaceDE w:val="0"/>
        <w:autoSpaceDN w:val="0"/>
        <w:adjustRightInd w:val="0"/>
        <w:jc w:val="both"/>
        <w:rPr>
          <w:rFonts w:ascii="Open Sans" w:hAnsi="Open Sans" w:cs="Open Sans"/>
          <w:b/>
          <w:iCs/>
          <w:sz w:val="22"/>
          <w:szCs w:val="22"/>
        </w:rPr>
      </w:pPr>
    </w:p>
    <w:p w14:paraId="3C58AED2" w14:textId="0822D1DC" w:rsidR="00795C83" w:rsidRPr="006A521E" w:rsidRDefault="00795C8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b/>
          <w:iCs/>
          <w:sz w:val="22"/>
          <w:szCs w:val="22"/>
        </w:rPr>
        <w:t>Whistle Blowing</w:t>
      </w:r>
    </w:p>
    <w:p w14:paraId="31378296" w14:textId="1A72EA4E" w:rsidR="00795C83" w:rsidRPr="006A521E" w:rsidRDefault="00795C83" w:rsidP="00101358">
      <w:pPr>
        <w:tabs>
          <w:tab w:val="left" w:pos="567"/>
        </w:tabs>
        <w:autoSpaceDE w:val="0"/>
        <w:autoSpaceDN w:val="0"/>
        <w:adjustRightInd w:val="0"/>
        <w:jc w:val="both"/>
        <w:rPr>
          <w:rFonts w:ascii="Open Sans" w:hAnsi="Open Sans" w:cs="Open Sans"/>
          <w:b/>
          <w:iCs/>
          <w:sz w:val="22"/>
          <w:szCs w:val="22"/>
        </w:rPr>
      </w:pPr>
    </w:p>
    <w:p w14:paraId="3999753B" w14:textId="0B4F1539" w:rsidR="00795C83" w:rsidRPr="006A521E" w:rsidRDefault="00795C83" w:rsidP="00101358">
      <w:pPr>
        <w:tabs>
          <w:tab w:val="left" w:pos="567"/>
        </w:tabs>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 xml:space="preserve">Should you have concerns about misconduct, illegal acts or failures to carry out duties in a safe manner by any employee including the Registered Manager then staff should refer to the organisations </w:t>
      </w:r>
      <w:r w:rsidR="00DB62AB" w:rsidRPr="006A521E">
        <w:rPr>
          <w:rFonts w:ascii="Open Sans" w:hAnsi="Open Sans" w:cs="Open Sans"/>
          <w:iCs/>
          <w:sz w:val="22"/>
          <w:szCs w:val="22"/>
        </w:rPr>
        <w:t>Freedom to Speak up: Raising Concerns (whistleblowing) policy</w:t>
      </w:r>
      <w:r w:rsidR="00CA1D8D" w:rsidRPr="006A521E">
        <w:rPr>
          <w:rFonts w:ascii="Open Sans" w:hAnsi="Open Sans" w:cs="Open Sans"/>
          <w:iCs/>
          <w:sz w:val="22"/>
          <w:szCs w:val="22"/>
        </w:rPr>
        <w:t>.</w:t>
      </w:r>
      <w:r w:rsidR="00DB62AB" w:rsidRPr="006A521E">
        <w:rPr>
          <w:rFonts w:ascii="Open Sans" w:hAnsi="Open Sans" w:cs="Open Sans"/>
          <w:iCs/>
          <w:sz w:val="22"/>
          <w:szCs w:val="22"/>
        </w:rPr>
        <w:t xml:space="preserve"> </w:t>
      </w:r>
    </w:p>
    <w:p w14:paraId="203DF376" w14:textId="77777777" w:rsidR="00DB62AB" w:rsidRPr="006A521E" w:rsidRDefault="00DB62AB" w:rsidP="00101358">
      <w:pPr>
        <w:jc w:val="both"/>
        <w:rPr>
          <w:rFonts w:ascii="Open Sans" w:hAnsi="Open Sans" w:cs="Open Sans"/>
          <w:b/>
          <w:sz w:val="22"/>
          <w:szCs w:val="22"/>
        </w:rPr>
      </w:pPr>
    </w:p>
    <w:p w14:paraId="52587F87" w14:textId="77777777" w:rsidR="00DB62AB" w:rsidRPr="006A521E" w:rsidRDefault="00DB62AB" w:rsidP="00101358">
      <w:pPr>
        <w:jc w:val="both"/>
        <w:rPr>
          <w:rFonts w:ascii="Open Sans" w:hAnsi="Open Sans" w:cs="Open Sans"/>
          <w:b/>
          <w:sz w:val="22"/>
          <w:szCs w:val="22"/>
        </w:rPr>
      </w:pPr>
    </w:p>
    <w:p w14:paraId="075E6256" w14:textId="77777777" w:rsidR="00CA1D8D" w:rsidRPr="006A521E" w:rsidRDefault="00CA1D8D">
      <w:pPr>
        <w:rPr>
          <w:rFonts w:ascii="Open Sans" w:hAnsi="Open Sans" w:cs="Open Sans"/>
          <w:b/>
          <w:sz w:val="22"/>
          <w:szCs w:val="22"/>
        </w:rPr>
      </w:pPr>
      <w:r w:rsidRPr="006A521E">
        <w:rPr>
          <w:rFonts w:ascii="Open Sans" w:hAnsi="Open Sans" w:cs="Open Sans"/>
          <w:b/>
          <w:sz w:val="22"/>
          <w:szCs w:val="22"/>
        </w:rPr>
        <w:br w:type="page"/>
      </w:r>
    </w:p>
    <w:p w14:paraId="3BE23B49" w14:textId="4AED22B4" w:rsidR="008B74C9" w:rsidRPr="006A521E" w:rsidRDefault="00101358" w:rsidP="00DB62AB">
      <w:pPr>
        <w:jc w:val="both"/>
        <w:rPr>
          <w:rFonts w:ascii="Open Sans" w:hAnsi="Open Sans" w:cs="Open Sans"/>
          <w:b/>
          <w:sz w:val="22"/>
          <w:szCs w:val="22"/>
        </w:rPr>
      </w:pPr>
      <w:r w:rsidRPr="006A521E">
        <w:rPr>
          <w:rFonts w:ascii="Open Sans" w:hAnsi="Open Sans" w:cs="Open Sans"/>
          <w:b/>
          <w:sz w:val="22"/>
          <w:szCs w:val="22"/>
        </w:rPr>
        <w:lastRenderedPageBreak/>
        <w:t>I</w:t>
      </w:r>
      <w:r w:rsidR="00953C84" w:rsidRPr="006A521E">
        <w:rPr>
          <w:rFonts w:ascii="Open Sans" w:hAnsi="Open Sans" w:cs="Open Sans"/>
          <w:b/>
          <w:sz w:val="22"/>
          <w:szCs w:val="22"/>
        </w:rPr>
        <w:t xml:space="preserve">nduction, </w:t>
      </w:r>
      <w:r w:rsidR="00F95D5A" w:rsidRPr="006A521E">
        <w:rPr>
          <w:rFonts w:ascii="Open Sans" w:hAnsi="Open Sans" w:cs="Open Sans"/>
          <w:b/>
          <w:sz w:val="22"/>
          <w:szCs w:val="22"/>
        </w:rPr>
        <w:t>Training</w:t>
      </w:r>
      <w:r w:rsidR="00953C84" w:rsidRPr="006A521E">
        <w:rPr>
          <w:rFonts w:ascii="Open Sans" w:hAnsi="Open Sans" w:cs="Open Sans"/>
          <w:b/>
          <w:sz w:val="22"/>
          <w:szCs w:val="22"/>
        </w:rPr>
        <w:t xml:space="preserve"> and </w:t>
      </w:r>
      <w:r w:rsidR="00A9266D" w:rsidRPr="006A521E">
        <w:rPr>
          <w:rFonts w:ascii="Open Sans" w:hAnsi="Open Sans" w:cs="Open Sans"/>
          <w:b/>
          <w:sz w:val="22"/>
          <w:szCs w:val="22"/>
        </w:rPr>
        <w:t>S</w:t>
      </w:r>
      <w:r w:rsidR="00953C84" w:rsidRPr="006A521E">
        <w:rPr>
          <w:rFonts w:ascii="Open Sans" w:hAnsi="Open Sans" w:cs="Open Sans"/>
          <w:b/>
          <w:sz w:val="22"/>
          <w:szCs w:val="22"/>
        </w:rPr>
        <w:t>upervision</w:t>
      </w:r>
    </w:p>
    <w:p w14:paraId="710943D9" w14:textId="77777777" w:rsidR="008B74C9" w:rsidRPr="006A521E" w:rsidRDefault="008B74C9" w:rsidP="00DB62AB">
      <w:pPr>
        <w:jc w:val="both"/>
        <w:rPr>
          <w:rFonts w:ascii="Open Sans" w:hAnsi="Open Sans" w:cs="Open Sans"/>
          <w:b/>
          <w:iCs/>
          <w:sz w:val="22"/>
          <w:szCs w:val="22"/>
        </w:rPr>
      </w:pPr>
    </w:p>
    <w:p w14:paraId="0B7CBDFE" w14:textId="63409D76" w:rsidR="008B74C9" w:rsidRPr="006A521E" w:rsidRDefault="006A5225" w:rsidP="00561128">
      <w:pPr>
        <w:jc w:val="both"/>
        <w:rPr>
          <w:rFonts w:ascii="Open Sans" w:hAnsi="Open Sans" w:cs="Open Sans"/>
          <w:sz w:val="22"/>
          <w:szCs w:val="22"/>
        </w:rPr>
      </w:pPr>
      <w:r w:rsidRPr="006A521E">
        <w:rPr>
          <w:rFonts w:ascii="Open Sans" w:hAnsi="Open Sans" w:cs="Open Sans"/>
          <w:b/>
          <w:iCs/>
          <w:sz w:val="22"/>
          <w:szCs w:val="22"/>
        </w:rPr>
        <w:t>Induction</w:t>
      </w:r>
    </w:p>
    <w:p w14:paraId="2FA0332F" w14:textId="77777777" w:rsidR="000C1B3E" w:rsidRPr="006A521E" w:rsidRDefault="000C1B3E" w:rsidP="00561128">
      <w:pPr>
        <w:jc w:val="both"/>
        <w:rPr>
          <w:rFonts w:ascii="Open Sans" w:hAnsi="Open Sans" w:cs="Open Sans"/>
          <w:b/>
          <w:sz w:val="22"/>
          <w:szCs w:val="22"/>
        </w:rPr>
      </w:pPr>
    </w:p>
    <w:p w14:paraId="4B916AF3" w14:textId="77777777" w:rsidR="008B74C9" w:rsidRPr="006A521E" w:rsidRDefault="006A5225" w:rsidP="00561128">
      <w:pPr>
        <w:pStyle w:val="ListParagraph"/>
        <w:spacing w:after="0" w:line="240" w:lineRule="auto"/>
        <w:ind w:left="0"/>
        <w:jc w:val="both"/>
        <w:rPr>
          <w:rFonts w:ascii="Open Sans" w:hAnsi="Open Sans" w:cs="Open Sans"/>
          <w:iCs/>
        </w:rPr>
      </w:pPr>
      <w:r w:rsidRPr="006A521E">
        <w:rPr>
          <w:rFonts w:ascii="Open Sans" w:hAnsi="Open Sans" w:cs="Open Sans"/>
          <w:iCs/>
        </w:rPr>
        <w:t xml:space="preserve">All </w:t>
      </w:r>
      <w:r w:rsidR="0097428D" w:rsidRPr="006A521E">
        <w:rPr>
          <w:rFonts w:ascii="Open Sans" w:hAnsi="Open Sans" w:cs="Open Sans"/>
          <w:iCs/>
        </w:rPr>
        <w:t>Springhill Hospice</w:t>
      </w:r>
      <w:r w:rsidRPr="006A521E">
        <w:rPr>
          <w:rFonts w:ascii="Open Sans" w:hAnsi="Open Sans" w:cs="Open Sans"/>
          <w:iCs/>
        </w:rPr>
        <w:t xml:space="preserve"> staff and volunteers receive </w:t>
      </w:r>
      <w:r w:rsidR="005C5D89" w:rsidRPr="006A521E">
        <w:rPr>
          <w:rFonts w:ascii="Open Sans" w:hAnsi="Open Sans" w:cs="Open Sans"/>
          <w:iCs/>
        </w:rPr>
        <w:t>an</w:t>
      </w:r>
      <w:r w:rsidRPr="006A521E">
        <w:rPr>
          <w:rFonts w:ascii="Open Sans" w:hAnsi="Open Sans" w:cs="Open Sans"/>
          <w:iCs/>
        </w:rPr>
        <w:t xml:space="preserve"> induction</w:t>
      </w:r>
      <w:r w:rsidR="001052EB" w:rsidRPr="006A521E">
        <w:rPr>
          <w:rFonts w:ascii="Open Sans" w:hAnsi="Open Sans" w:cs="Open Sans"/>
          <w:iCs/>
        </w:rPr>
        <w:t xml:space="preserve"> (as per organisational requirements)</w:t>
      </w:r>
      <w:r w:rsidR="005C5D89" w:rsidRPr="006A521E">
        <w:rPr>
          <w:rFonts w:ascii="Open Sans" w:hAnsi="Open Sans" w:cs="Open Sans"/>
          <w:iCs/>
        </w:rPr>
        <w:t>.</w:t>
      </w:r>
    </w:p>
    <w:p w14:paraId="55FBCB34" w14:textId="77777777" w:rsidR="00CA1D8D" w:rsidRPr="006A521E" w:rsidRDefault="00CA1D8D" w:rsidP="00561128">
      <w:pPr>
        <w:jc w:val="both"/>
        <w:rPr>
          <w:rFonts w:ascii="Open Sans" w:hAnsi="Open Sans" w:cs="Open Sans"/>
          <w:b/>
          <w:iCs/>
          <w:sz w:val="22"/>
          <w:szCs w:val="22"/>
        </w:rPr>
      </w:pPr>
    </w:p>
    <w:p w14:paraId="14F2C240" w14:textId="4AEF361D" w:rsidR="006A5225" w:rsidRPr="006A521E" w:rsidRDefault="006A5225" w:rsidP="00561128">
      <w:pPr>
        <w:jc w:val="both"/>
        <w:rPr>
          <w:rFonts w:ascii="Open Sans" w:hAnsi="Open Sans" w:cs="Open Sans"/>
          <w:b/>
          <w:iCs/>
          <w:sz w:val="22"/>
          <w:szCs w:val="22"/>
        </w:rPr>
      </w:pPr>
      <w:r w:rsidRPr="006A521E">
        <w:rPr>
          <w:rFonts w:ascii="Open Sans" w:hAnsi="Open Sans" w:cs="Open Sans"/>
          <w:b/>
          <w:iCs/>
          <w:sz w:val="22"/>
          <w:szCs w:val="22"/>
        </w:rPr>
        <w:t>Training</w:t>
      </w:r>
    </w:p>
    <w:p w14:paraId="1D463AF5" w14:textId="77777777" w:rsidR="000C1B3E" w:rsidRPr="006A521E" w:rsidRDefault="000C1B3E" w:rsidP="00561128">
      <w:pPr>
        <w:jc w:val="both"/>
        <w:rPr>
          <w:rFonts w:ascii="Open Sans" w:hAnsi="Open Sans" w:cs="Open Sans"/>
          <w:iCs/>
          <w:sz w:val="22"/>
          <w:szCs w:val="22"/>
        </w:rPr>
      </w:pPr>
    </w:p>
    <w:p w14:paraId="4012D67C" w14:textId="6B4262A5" w:rsidR="000D5DD8" w:rsidRPr="006A521E" w:rsidRDefault="006A5225" w:rsidP="00561128">
      <w:pPr>
        <w:jc w:val="both"/>
        <w:rPr>
          <w:rFonts w:ascii="Open Sans" w:hAnsi="Open Sans" w:cs="Open Sans"/>
          <w:sz w:val="22"/>
          <w:szCs w:val="22"/>
        </w:rPr>
      </w:pPr>
      <w:r w:rsidRPr="006A521E">
        <w:rPr>
          <w:rFonts w:ascii="Open Sans" w:hAnsi="Open Sans" w:cs="Open Sans"/>
          <w:iCs/>
          <w:sz w:val="22"/>
          <w:szCs w:val="22"/>
        </w:rPr>
        <w:t xml:space="preserve">All </w:t>
      </w:r>
      <w:r w:rsidR="0097428D" w:rsidRPr="006A521E">
        <w:rPr>
          <w:rFonts w:ascii="Open Sans" w:hAnsi="Open Sans" w:cs="Open Sans"/>
          <w:iCs/>
          <w:sz w:val="22"/>
          <w:szCs w:val="22"/>
        </w:rPr>
        <w:t>Springhill Hospice</w:t>
      </w:r>
      <w:r w:rsidRPr="006A521E">
        <w:rPr>
          <w:rFonts w:ascii="Open Sans" w:hAnsi="Open Sans" w:cs="Open Sans"/>
          <w:iCs/>
          <w:sz w:val="22"/>
          <w:szCs w:val="22"/>
        </w:rPr>
        <w:t xml:space="preserve"> staff and volunteers receive mandatory training on joining the organisation; this includes </w:t>
      </w:r>
      <w:r w:rsidR="003975BC" w:rsidRPr="006A521E">
        <w:rPr>
          <w:rFonts w:ascii="Open Sans" w:hAnsi="Open Sans" w:cs="Open Sans"/>
          <w:iCs/>
          <w:sz w:val="22"/>
          <w:szCs w:val="22"/>
        </w:rPr>
        <w:t>safeguarding</w:t>
      </w:r>
      <w:r w:rsidR="001052EB" w:rsidRPr="006A521E">
        <w:rPr>
          <w:rFonts w:ascii="Open Sans" w:hAnsi="Open Sans" w:cs="Open Sans"/>
          <w:iCs/>
          <w:sz w:val="22"/>
          <w:szCs w:val="22"/>
        </w:rPr>
        <w:t xml:space="preserve"> adults and children’s</w:t>
      </w:r>
      <w:r w:rsidR="003975BC" w:rsidRPr="006A521E">
        <w:rPr>
          <w:rFonts w:ascii="Open Sans" w:hAnsi="Open Sans" w:cs="Open Sans"/>
          <w:iCs/>
          <w:sz w:val="22"/>
          <w:szCs w:val="22"/>
        </w:rPr>
        <w:t xml:space="preserve"> training, including t</w:t>
      </w:r>
      <w:r w:rsidR="003975BC" w:rsidRPr="006A521E">
        <w:rPr>
          <w:rFonts w:ascii="Open Sans" w:hAnsi="Open Sans" w:cs="Open Sans"/>
          <w:sz w:val="22"/>
          <w:szCs w:val="22"/>
        </w:rPr>
        <w:t>raining on types of abuse; recognising signs of abuse; duty of report</w:t>
      </w:r>
      <w:r w:rsidR="001052EB" w:rsidRPr="006A521E">
        <w:rPr>
          <w:rFonts w:ascii="Open Sans" w:hAnsi="Open Sans" w:cs="Open Sans"/>
          <w:sz w:val="22"/>
          <w:szCs w:val="22"/>
        </w:rPr>
        <w:t>ing</w:t>
      </w:r>
      <w:r w:rsidR="003975BC" w:rsidRPr="006A521E">
        <w:rPr>
          <w:rFonts w:ascii="Open Sans" w:hAnsi="Open Sans" w:cs="Open Sans"/>
          <w:sz w:val="22"/>
          <w:szCs w:val="22"/>
        </w:rPr>
        <w:t>; their role in responding to suspected abuse; risk assessment and management.</w:t>
      </w:r>
    </w:p>
    <w:p w14:paraId="72A121A6" w14:textId="77777777" w:rsidR="00795C83" w:rsidRPr="006A521E" w:rsidRDefault="00795C83" w:rsidP="00561128">
      <w:pPr>
        <w:jc w:val="both"/>
        <w:rPr>
          <w:rFonts w:ascii="Open Sans" w:hAnsi="Open Sans" w:cs="Open Sans"/>
          <w:sz w:val="22"/>
          <w:szCs w:val="22"/>
        </w:rPr>
      </w:pPr>
    </w:p>
    <w:p w14:paraId="2B30A34A" w14:textId="7BD11C63" w:rsidR="000D5DD8" w:rsidRPr="006A521E" w:rsidRDefault="006A5225" w:rsidP="00561128">
      <w:pPr>
        <w:jc w:val="both"/>
        <w:rPr>
          <w:rFonts w:ascii="Open Sans" w:hAnsi="Open Sans" w:cs="Open Sans"/>
          <w:iCs/>
          <w:sz w:val="22"/>
          <w:szCs w:val="22"/>
        </w:rPr>
      </w:pPr>
      <w:r w:rsidRPr="006A521E">
        <w:rPr>
          <w:rFonts w:ascii="Open Sans" w:hAnsi="Open Sans" w:cs="Open Sans"/>
          <w:iCs/>
          <w:sz w:val="22"/>
          <w:szCs w:val="22"/>
        </w:rPr>
        <w:t>Safeguarding training is refreshed every three years for all staff and volunteers.</w:t>
      </w:r>
    </w:p>
    <w:p w14:paraId="203AF1E9" w14:textId="77777777" w:rsidR="00740AA8" w:rsidRPr="006A521E" w:rsidRDefault="00740AA8" w:rsidP="00DB62AB">
      <w:pPr>
        <w:jc w:val="both"/>
        <w:rPr>
          <w:rFonts w:ascii="Open Sans" w:hAnsi="Open Sans" w:cs="Open Sans"/>
          <w:iCs/>
          <w:sz w:val="22"/>
          <w:szCs w:val="22"/>
        </w:rPr>
      </w:pPr>
    </w:p>
    <w:p w14:paraId="70B369D4" w14:textId="17939B2F" w:rsidR="006A5225" w:rsidRPr="006A521E" w:rsidRDefault="004D1288" w:rsidP="00561128">
      <w:pPr>
        <w:autoSpaceDE w:val="0"/>
        <w:autoSpaceDN w:val="0"/>
        <w:adjustRightInd w:val="0"/>
        <w:jc w:val="both"/>
        <w:rPr>
          <w:rFonts w:ascii="Open Sans" w:hAnsi="Open Sans" w:cs="Open Sans"/>
          <w:iCs/>
          <w:sz w:val="22"/>
          <w:szCs w:val="22"/>
        </w:rPr>
      </w:pPr>
      <w:r w:rsidRPr="006A521E">
        <w:rPr>
          <w:rFonts w:ascii="Open Sans" w:hAnsi="Open Sans" w:cs="Open Sans"/>
          <w:b/>
          <w:iCs/>
          <w:sz w:val="22"/>
          <w:szCs w:val="22"/>
        </w:rPr>
        <w:t>S</w:t>
      </w:r>
      <w:r w:rsidR="006A5225" w:rsidRPr="006A521E">
        <w:rPr>
          <w:rFonts w:ascii="Open Sans" w:hAnsi="Open Sans" w:cs="Open Sans"/>
          <w:b/>
          <w:iCs/>
          <w:sz w:val="22"/>
          <w:szCs w:val="22"/>
        </w:rPr>
        <w:t xml:space="preserve">upervision </w:t>
      </w:r>
    </w:p>
    <w:p w14:paraId="2DEFCCFF" w14:textId="77777777" w:rsidR="00195E22" w:rsidRPr="006A521E" w:rsidRDefault="00195E22" w:rsidP="00561128">
      <w:pPr>
        <w:autoSpaceDE w:val="0"/>
        <w:autoSpaceDN w:val="0"/>
        <w:adjustRightInd w:val="0"/>
        <w:jc w:val="both"/>
        <w:rPr>
          <w:rFonts w:ascii="Open Sans" w:hAnsi="Open Sans" w:cs="Open Sans"/>
          <w:iCs/>
          <w:sz w:val="22"/>
          <w:szCs w:val="22"/>
        </w:rPr>
      </w:pPr>
    </w:p>
    <w:p w14:paraId="38DB2295" w14:textId="6034963A" w:rsidR="00BB0D66" w:rsidRPr="006A521E" w:rsidRDefault="0097428D" w:rsidP="00DB5005">
      <w:pPr>
        <w:autoSpaceDE w:val="0"/>
        <w:autoSpaceDN w:val="0"/>
        <w:adjustRightInd w:val="0"/>
        <w:jc w:val="both"/>
        <w:rPr>
          <w:rFonts w:ascii="Open Sans" w:hAnsi="Open Sans" w:cs="Open Sans"/>
          <w:iCs/>
          <w:sz w:val="22"/>
          <w:szCs w:val="22"/>
        </w:rPr>
      </w:pPr>
      <w:r w:rsidRPr="006A521E">
        <w:rPr>
          <w:rFonts w:ascii="Open Sans" w:hAnsi="Open Sans" w:cs="Open Sans"/>
          <w:iCs/>
          <w:sz w:val="22"/>
          <w:szCs w:val="22"/>
        </w:rPr>
        <w:t>Springhill Hospice</w:t>
      </w:r>
      <w:r w:rsidR="0066113E" w:rsidRPr="006A521E">
        <w:rPr>
          <w:rFonts w:ascii="Open Sans" w:hAnsi="Open Sans" w:cs="Open Sans"/>
          <w:iCs/>
          <w:sz w:val="22"/>
          <w:szCs w:val="22"/>
        </w:rPr>
        <w:t xml:space="preserve"> are committed to ensuring that all staff who have contact with adults at risk or children receive an appropriate level of supervision and support. </w:t>
      </w:r>
      <w:r w:rsidR="00292852" w:rsidRPr="006A521E">
        <w:rPr>
          <w:rFonts w:ascii="Open Sans" w:hAnsi="Open Sans" w:cs="Open Sans"/>
          <w:iCs/>
          <w:sz w:val="22"/>
          <w:szCs w:val="22"/>
        </w:rPr>
        <w:t>Staff are able to discuss scenarios with their line manager or Safeguarding lead to provide an opportunity to debrief and receive support. There is opportunity for informal or formal reflection and additional support would be accessed appropriate to individual need.</w:t>
      </w:r>
    </w:p>
    <w:p w14:paraId="053E60B4" w14:textId="3AE7208D" w:rsidR="00191E96" w:rsidRPr="006A521E" w:rsidRDefault="00191E96" w:rsidP="00DB5005">
      <w:pPr>
        <w:autoSpaceDE w:val="0"/>
        <w:autoSpaceDN w:val="0"/>
        <w:adjustRightInd w:val="0"/>
        <w:jc w:val="both"/>
        <w:rPr>
          <w:rFonts w:ascii="Open Sans" w:hAnsi="Open Sans" w:cs="Open Sans"/>
          <w:iCs/>
          <w:sz w:val="22"/>
          <w:szCs w:val="22"/>
        </w:rPr>
      </w:pPr>
    </w:p>
    <w:p w14:paraId="0AF4EE10" w14:textId="77777777" w:rsidR="009C0E98" w:rsidRPr="006A521E" w:rsidRDefault="009C0E98" w:rsidP="00DB5005">
      <w:pPr>
        <w:autoSpaceDE w:val="0"/>
        <w:autoSpaceDN w:val="0"/>
        <w:adjustRightInd w:val="0"/>
        <w:jc w:val="both"/>
        <w:rPr>
          <w:rFonts w:ascii="Open Sans" w:hAnsi="Open Sans" w:cs="Open Sans"/>
          <w:bCs/>
          <w:sz w:val="22"/>
          <w:szCs w:val="22"/>
        </w:rPr>
      </w:pPr>
    </w:p>
    <w:p w14:paraId="65C83C05" w14:textId="6B5246B6" w:rsidR="0014686E" w:rsidRPr="006A521E" w:rsidRDefault="003468A4" w:rsidP="004F1945">
      <w:pPr>
        <w:pStyle w:val="Heading1"/>
        <w:tabs>
          <w:tab w:val="left" w:pos="567"/>
        </w:tabs>
        <w:spacing w:before="0" w:after="0"/>
        <w:ind w:left="567" w:hanging="567"/>
        <w:jc w:val="both"/>
        <w:rPr>
          <w:rFonts w:ascii="Open Sans" w:hAnsi="Open Sans" w:cs="Open Sans"/>
          <w:sz w:val="22"/>
          <w:szCs w:val="22"/>
        </w:rPr>
      </w:pPr>
      <w:r w:rsidRPr="006A521E">
        <w:rPr>
          <w:rFonts w:ascii="Open Sans" w:hAnsi="Open Sans" w:cs="Open Sans"/>
          <w:sz w:val="22"/>
          <w:szCs w:val="22"/>
        </w:rPr>
        <w:t xml:space="preserve">Safeguarding statement </w:t>
      </w:r>
    </w:p>
    <w:p w14:paraId="4DB36DAC" w14:textId="77777777" w:rsidR="00FB500E" w:rsidRPr="006A521E" w:rsidRDefault="00FB500E" w:rsidP="00101358">
      <w:pPr>
        <w:jc w:val="both"/>
        <w:rPr>
          <w:rFonts w:ascii="Open Sans" w:hAnsi="Open Sans" w:cs="Open Sans"/>
          <w:sz w:val="22"/>
          <w:szCs w:val="22"/>
        </w:rPr>
      </w:pPr>
    </w:p>
    <w:p w14:paraId="67ADAB66" w14:textId="6F7ECCCE" w:rsidR="00B96379" w:rsidRPr="006A521E" w:rsidRDefault="003468A4" w:rsidP="00101358">
      <w:pPr>
        <w:jc w:val="both"/>
        <w:rPr>
          <w:rFonts w:ascii="Open Sans" w:hAnsi="Open Sans" w:cs="Open Sans"/>
          <w:bCs/>
          <w:sz w:val="22"/>
          <w:szCs w:val="22"/>
        </w:rPr>
      </w:pPr>
      <w:r w:rsidRPr="003147C4">
        <w:rPr>
          <w:rFonts w:ascii="Open Sans" w:hAnsi="Open Sans" w:cs="Open Sans"/>
          <w:sz w:val="22"/>
          <w:szCs w:val="22"/>
        </w:rPr>
        <w:t>All service</w:t>
      </w:r>
      <w:r w:rsidR="00CA2E46" w:rsidRPr="003147C4">
        <w:rPr>
          <w:rFonts w:ascii="Open Sans" w:hAnsi="Open Sans" w:cs="Open Sans"/>
          <w:sz w:val="22"/>
          <w:szCs w:val="22"/>
        </w:rPr>
        <w:t>s</w:t>
      </w:r>
      <w:r w:rsidRPr="003147C4">
        <w:rPr>
          <w:rFonts w:ascii="Open Sans" w:hAnsi="Open Sans" w:cs="Open Sans"/>
          <w:sz w:val="22"/>
          <w:szCs w:val="22"/>
        </w:rPr>
        <w:t xml:space="preserve"> must display the </w:t>
      </w:r>
      <w:r w:rsidR="0066113E" w:rsidRPr="003147C4">
        <w:rPr>
          <w:rFonts w:ascii="Open Sans" w:hAnsi="Open Sans" w:cs="Open Sans"/>
          <w:sz w:val="22"/>
          <w:szCs w:val="22"/>
        </w:rPr>
        <w:t xml:space="preserve">statement for service users on </w:t>
      </w:r>
      <w:r w:rsidRPr="003147C4">
        <w:rPr>
          <w:rFonts w:ascii="Open Sans" w:hAnsi="Open Sans" w:cs="Open Sans"/>
          <w:sz w:val="22"/>
          <w:szCs w:val="22"/>
        </w:rPr>
        <w:t xml:space="preserve">Safeguarding see </w:t>
      </w:r>
      <w:r w:rsidR="009D71EF" w:rsidRPr="003147C4">
        <w:rPr>
          <w:rFonts w:ascii="Open Sans" w:hAnsi="Open Sans" w:cs="Open Sans"/>
          <w:b/>
          <w:sz w:val="22"/>
          <w:szCs w:val="22"/>
        </w:rPr>
        <w:t>A</w:t>
      </w:r>
      <w:r w:rsidR="00FD15B0" w:rsidRPr="003147C4">
        <w:rPr>
          <w:rFonts w:ascii="Open Sans" w:hAnsi="Open Sans" w:cs="Open Sans"/>
          <w:b/>
          <w:sz w:val="22"/>
          <w:szCs w:val="22"/>
        </w:rPr>
        <w:t xml:space="preserve">ppendix </w:t>
      </w:r>
      <w:r w:rsidR="00DB3E8C" w:rsidRPr="003147C4">
        <w:rPr>
          <w:rFonts w:ascii="Open Sans" w:hAnsi="Open Sans" w:cs="Open Sans"/>
          <w:b/>
          <w:sz w:val="22"/>
          <w:szCs w:val="22"/>
        </w:rPr>
        <w:t>1</w:t>
      </w:r>
      <w:r w:rsidR="00DB3E8C" w:rsidRPr="003147C4">
        <w:rPr>
          <w:rFonts w:ascii="Open Sans" w:hAnsi="Open Sans" w:cs="Open Sans"/>
          <w:sz w:val="22"/>
          <w:szCs w:val="22"/>
        </w:rPr>
        <w:t xml:space="preserve"> for a copy of the Safeguarding Statement.</w:t>
      </w:r>
    </w:p>
    <w:p w14:paraId="57D69FCA" w14:textId="77777777" w:rsidR="00B96379" w:rsidRPr="006A521E" w:rsidRDefault="00B96379" w:rsidP="00101358">
      <w:pPr>
        <w:tabs>
          <w:tab w:val="left" w:pos="1260"/>
        </w:tabs>
        <w:autoSpaceDE w:val="0"/>
        <w:autoSpaceDN w:val="0"/>
        <w:adjustRightInd w:val="0"/>
        <w:jc w:val="both"/>
        <w:rPr>
          <w:rFonts w:ascii="Open Sans" w:hAnsi="Open Sans" w:cs="Open Sans"/>
          <w:bCs/>
          <w:sz w:val="22"/>
          <w:szCs w:val="22"/>
        </w:rPr>
      </w:pPr>
    </w:p>
    <w:p w14:paraId="2C7FE4DE" w14:textId="77777777" w:rsidR="009C0E98" w:rsidRPr="006A521E" w:rsidRDefault="009C0E98" w:rsidP="00101358">
      <w:pPr>
        <w:tabs>
          <w:tab w:val="left" w:pos="1260"/>
        </w:tabs>
        <w:autoSpaceDE w:val="0"/>
        <w:autoSpaceDN w:val="0"/>
        <w:adjustRightInd w:val="0"/>
        <w:jc w:val="both"/>
        <w:rPr>
          <w:rFonts w:ascii="Open Sans" w:hAnsi="Open Sans" w:cs="Open Sans"/>
          <w:bCs/>
          <w:sz w:val="22"/>
          <w:szCs w:val="22"/>
        </w:rPr>
      </w:pPr>
    </w:p>
    <w:p w14:paraId="7C0B4CB7" w14:textId="58381F08" w:rsidR="00BB0D66" w:rsidRPr="006A521E" w:rsidRDefault="00BB0D66" w:rsidP="00DB5005">
      <w:pPr>
        <w:pStyle w:val="Heading1"/>
        <w:tabs>
          <w:tab w:val="left" w:pos="567"/>
        </w:tabs>
        <w:spacing w:before="0" w:after="0"/>
        <w:ind w:left="567" w:hanging="567"/>
        <w:jc w:val="both"/>
        <w:rPr>
          <w:rFonts w:ascii="Open Sans" w:hAnsi="Open Sans" w:cs="Open Sans"/>
          <w:sz w:val="22"/>
          <w:szCs w:val="22"/>
        </w:rPr>
      </w:pPr>
      <w:r w:rsidRPr="006A521E">
        <w:rPr>
          <w:rFonts w:ascii="Open Sans" w:hAnsi="Open Sans" w:cs="Open Sans"/>
          <w:sz w:val="22"/>
          <w:szCs w:val="22"/>
        </w:rPr>
        <w:t xml:space="preserve">Safeguarding contact details </w:t>
      </w:r>
    </w:p>
    <w:p w14:paraId="37250DB4" w14:textId="77777777" w:rsidR="00BB0D66" w:rsidRPr="006A521E" w:rsidRDefault="00BB0D66" w:rsidP="00BB0D66">
      <w:pPr>
        <w:rPr>
          <w:rFonts w:ascii="Open Sans" w:eastAsiaTheme="minorHAnsi" w:hAnsi="Open Sans" w:cs="Open Sans"/>
          <w:b/>
          <w:sz w:val="22"/>
          <w:szCs w:val="22"/>
          <w:lang w:eastAsia="en-US"/>
        </w:rPr>
      </w:pPr>
    </w:p>
    <w:tbl>
      <w:tblPr>
        <w:tblStyle w:val="TableGrid1"/>
        <w:tblW w:w="8931" w:type="dxa"/>
        <w:jc w:val="center"/>
        <w:tblLook w:val="04A0" w:firstRow="1" w:lastRow="0" w:firstColumn="1" w:lastColumn="0" w:noHBand="0" w:noVBand="1"/>
      </w:tblPr>
      <w:tblGrid>
        <w:gridCol w:w="3114"/>
        <w:gridCol w:w="2551"/>
        <w:gridCol w:w="3266"/>
      </w:tblGrid>
      <w:tr w:rsidR="00BB0D66" w:rsidRPr="006A521E" w14:paraId="40B9675F" w14:textId="77777777" w:rsidTr="00FD7E17">
        <w:trPr>
          <w:jc w:val="center"/>
        </w:trPr>
        <w:tc>
          <w:tcPr>
            <w:tcW w:w="3114" w:type="dxa"/>
            <w:shd w:val="clear" w:color="auto" w:fill="00B050"/>
          </w:tcPr>
          <w:p w14:paraId="238B7707" w14:textId="77777777" w:rsidR="00BB0D66" w:rsidRPr="006A521E" w:rsidRDefault="00BB0D66" w:rsidP="0070104B">
            <w:pPr>
              <w:rPr>
                <w:rFonts w:ascii="Open Sans" w:hAnsi="Open Sans" w:cs="Open Sans"/>
                <w:b/>
                <w:sz w:val="22"/>
                <w:szCs w:val="22"/>
              </w:rPr>
            </w:pPr>
            <w:r w:rsidRPr="006A521E">
              <w:rPr>
                <w:rFonts w:ascii="Open Sans" w:hAnsi="Open Sans" w:cs="Open Sans"/>
                <w:b/>
                <w:sz w:val="22"/>
                <w:szCs w:val="22"/>
              </w:rPr>
              <w:t xml:space="preserve">Service Safeguarding Lead </w:t>
            </w:r>
          </w:p>
        </w:tc>
        <w:tc>
          <w:tcPr>
            <w:tcW w:w="2551" w:type="dxa"/>
            <w:shd w:val="clear" w:color="auto" w:fill="00B050"/>
          </w:tcPr>
          <w:p w14:paraId="386209B5" w14:textId="77777777" w:rsidR="00BB0D66" w:rsidRPr="006A521E" w:rsidRDefault="00BB0D66" w:rsidP="0070104B">
            <w:pPr>
              <w:rPr>
                <w:rFonts w:ascii="Open Sans" w:hAnsi="Open Sans" w:cs="Open Sans"/>
                <w:b/>
                <w:sz w:val="22"/>
                <w:szCs w:val="22"/>
              </w:rPr>
            </w:pPr>
            <w:r w:rsidRPr="006A521E">
              <w:rPr>
                <w:rFonts w:ascii="Open Sans" w:hAnsi="Open Sans" w:cs="Open Sans"/>
                <w:b/>
                <w:sz w:val="22"/>
                <w:szCs w:val="22"/>
              </w:rPr>
              <w:t>Service Area</w:t>
            </w:r>
          </w:p>
        </w:tc>
        <w:tc>
          <w:tcPr>
            <w:tcW w:w="3266" w:type="dxa"/>
            <w:shd w:val="clear" w:color="auto" w:fill="00B050"/>
          </w:tcPr>
          <w:p w14:paraId="241B2724" w14:textId="77777777" w:rsidR="00BB0D66" w:rsidRPr="006A521E" w:rsidRDefault="00BB0D66" w:rsidP="0070104B">
            <w:pPr>
              <w:rPr>
                <w:rFonts w:ascii="Open Sans" w:hAnsi="Open Sans" w:cs="Open Sans"/>
                <w:b/>
                <w:sz w:val="22"/>
                <w:szCs w:val="22"/>
              </w:rPr>
            </w:pPr>
            <w:r w:rsidRPr="006A521E">
              <w:rPr>
                <w:rFonts w:ascii="Open Sans" w:hAnsi="Open Sans" w:cs="Open Sans"/>
                <w:b/>
                <w:sz w:val="22"/>
                <w:szCs w:val="22"/>
              </w:rPr>
              <w:t>Contact</w:t>
            </w:r>
          </w:p>
        </w:tc>
      </w:tr>
      <w:tr w:rsidR="00BB0D66" w:rsidRPr="006A521E" w14:paraId="6AD4BA02" w14:textId="77777777" w:rsidTr="00FD7E17">
        <w:trPr>
          <w:trHeight w:val="706"/>
          <w:jc w:val="center"/>
        </w:trPr>
        <w:tc>
          <w:tcPr>
            <w:tcW w:w="3114" w:type="dxa"/>
            <w:vAlign w:val="center"/>
          </w:tcPr>
          <w:p w14:paraId="23BF7271" w14:textId="091EC124" w:rsidR="00BB0D66" w:rsidRPr="006A521E" w:rsidRDefault="007E06A7" w:rsidP="00FD7E17">
            <w:pPr>
              <w:spacing w:before="120" w:after="120"/>
              <w:rPr>
                <w:rFonts w:ascii="Open Sans" w:hAnsi="Open Sans" w:cs="Open Sans"/>
                <w:sz w:val="22"/>
                <w:szCs w:val="22"/>
              </w:rPr>
            </w:pPr>
            <w:r>
              <w:rPr>
                <w:rFonts w:ascii="Open Sans" w:hAnsi="Open Sans" w:cs="Open Sans"/>
                <w:sz w:val="22"/>
                <w:szCs w:val="22"/>
              </w:rPr>
              <w:t>Medical Director</w:t>
            </w:r>
          </w:p>
        </w:tc>
        <w:tc>
          <w:tcPr>
            <w:tcW w:w="2551" w:type="dxa"/>
            <w:vAlign w:val="center"/>
          </w:tcPr>
          <w:p w14:paraId="0296251B" w14:textId="2407F2B1" w:rsidR="00BB0D66" w:rsidRPr="006A521E" w:rsidRDefault="00AB102B" w:rsidP="00FD7E17">
            <w:pPr>
              <w:spacing w:before="120" w:after="120"/>
              <w:rPr>
                <w:rFonts w:ascii="Open Sans" w:hAnsi="Open Sans" w:cs="Open Sans"/>
                <w:sz w:val="22"/>
                <w:szCs w:val="22"/>
              </w:rPr>
            </w:pPr>
            <w:r w:rsidRPr="006A521E">
              <w:rPr>
                <w:rFonts w:ascii="Open Sans" w:hAnsi="Open Sans" w:cs="Open Sans"/>
                <w:sz w:val="22"/>
                <w:szCs w:val="22"/>
              </w:rPr>
              <w:t>Springhill Hospice</w:t>
            </w:r>
          </w:p>
        </w:tc>
        <w:tc>
          <w:tcPr>
            <w:tcW w:w="3266" w:type="dxa"/>
            <w:vAlign w:val="center"/>
          </w:tcPr>
          <w:p w14:paraId="551A3E4C" w14:textId="1042B325" w:rsidR="00BB0D66" w:rsidRPr="006A521E" w:rsidRDefault="00AB102B" w:rsidP="00FD7E17">
            <w:pPr>
              <w:spacing w:before="120" w:after="120"/>
              <w:rPr>
                <w:rFonts w:ascii="Open Sans" w:hAnsi="Open Sans" w:cs="Open Sans"/>
                <w:sz w:val="22"/>
                <w:szCs w:val="22"/>
              </w:rPr>
            </w:pPr>
            <w:r w:rsidRPr="006A521E">
              <w:rPr>
                <w:rFonts w:ascii="Open Sans" w:hAnsi="Open Sans" w:cs="Open Sans"/>
                <w:sz w:val="22"/>
                <w:szCs w:val="22"/>
              </w:rPr>
              <w:t>01706 649920</w:t>
            </w:r>
          </w:p>
        </w:tc>
      </w:tr>
      <w:tr w:rsidR="00BB0D66" w:rsidRPr="006A521E" w14:paraId="022E9C1B" w14:textId="77777777" w:rsidTr="00FD7E17">
        <w:trPr>
          <w:trHeight w:val="1030"/>
          <w:jc w:val="center"/>
        </w:trPr>
        <w:tc>
          <w:tcPr>
            <w:tcW w:w="3114" w:type="dxa"/>
            <w:vAlign w:val="center"/>
          </w:tcPr>
          <w:p w14:paraId="7DF0CBBE" w14:textId="7E51EC09" w:rsidR="00BB0D66" w:rsidRPr="006A521E" w:rsidRDefault="00CA2E46" w:rsidP="00FD7E17">
            <w:pPr>
              <w:spacing w:before="120" w:after="120"/>
              <w:rPr>
                <w:rFonts w:ascii="Open Sans" w:hAnsi="Open Sans" w:cs="Open Sans"/>
                <w:sz w:val="22"/>
                <w:szCs w:val="22"/>
              </w:rPr>
            </w:pPr>
            <w:r w:rsidRPr="006A521E">
              <w:rPr>
                <w:rFonts w:ascii="Open Sans" w:hAnsi="Open Sans" w:cs="Open Sans"/>
                <w:sz w:val="22"/>
                <w:szCs w:val="22"/>
              </w:rPr>
              <w:t>Adult Care</w:t>
            </w:r>
          </w:p>
        </w:tc>
        <w:tc>
          <w:tcPr>
            <w:tcW w:w="2551" w:type="dxa"/>
            <w:vAlign w:val="center"/>
          </w:tcPr>
          <w:p w14:paraId="19C54351" w14:textId="268F1648" w:rsidR="00BB0D66" w:rsidRPr="006A521E" w:rsidRDefault="00CA2E46" w:rsidP="00FD7E17">
            <w:pPr>
              <w:spacing w:before="120" w:after="120"/>
              <w:rPr>
                <w:rFonts w:ascii="Open Sans" w:hAnsi="Open Sans" w:cs="Open Sans"/>
                <w:sz w:val="22"/>
                <w:szCs w:val="22"/>
              </w:rPr>
            </w:pPr>
            <w:r w:rsidRPr="006A521E">
              <w:rPr>
                <w:rFonts w:ascii="Open Sans" w:hAnsi="Open Sans" w:cs="Open Sans"/>
                <w:sz w:val="22"/>
                <w:szCs w:val="22"/>
              </w:rPr>
              <w:t>HMR</w:t>
            </w:r>
          </w:p>
        </w:tc>
        <w:tc>
          <w:tcPr>
            <w:tcW w:w="3266" w:type="dxa"/>
            <w:vAlign w:val="center"/>
          </w:tcPr>
          <w:p w14:paraId="690D8EB9" w14:textId="77777777" w:rsidR="00CA2E46" w:rsidRPr="006A521E" w:rsidRDefault="00CA2E46" w:rsidP="00FD7E17">
            <w:pPr>
              <w:spacing w:before="120" w:after="120"/>
              <w:rPr>
                <w:rFonts w:ascii="Open Sans" w:hAnsi="Open Sans" w:cs="Open Sans"/>
                <w:b/>
                <w:sz w:val="22"/>
                <w:szCs w:val="22"/>
              </w:rPr>
            </w:pPr>
            <w:r w:rsidRPr="006A521E">
              <w:rPr>
                <w:rFonts w:ascii="Open Sans" w:hAnsi="Open Sans" w:cs="Open Sans"/>
                <w:sz w:val="22"/>
                <w:szCs w:val="22"/>
              </w:rPr>
              <w:t>0300 303 8886</w:t>
            </w:r>
            <w:r w:rsidRPr="006A521E">
              <w:rPr>
                <w:rFonts w:ascii="Open Sans" w:hAnsi="Open Sans" w:cs="Open Sans"/>
                <w:b/>
                <w:sz w:val="22"/>
                <w:szCs w:val="22"/>
              </w:rPr>
              <w:t xml:space="preserve"> </w:t>
            </w:r>
          </w:p>
          <w:p w14:paraId="3FB447AD" w14:textId="691D0E3F" w:rsidR="00BB0D66" w:rsidRPr="006A521E" w:rsidRDefault="00CA2E46" w:rsidP="00FD7E17">
            <w:pPr>
              <w:spacing w:before="120" w:after="120"/>
              <w:rPr>
                <w:rFonts w:ascii="Open Sans" w:hAnsi="Open Sans" w:cs="Open Sans"/>
                <w:b/>
                <w:i/>
                <w:sz w:val="22"/>
                <w:szCs w:val="22"/>
              </w:rPr>
            </w:pPr>
            <w:r w:rsidRPr="006A521E">
              <w:rPr>
                <w:rFonts w:ascii="Open Sans" w:hAnsi="Open Sans" w:cs="Open Sans"/>
                <w:b/>
                <w:i/>
                <w:sz w:val="22"/>
                <w:szCs w:val="22"/>
              </w:rPr>
              <w:t>Mon</w:t>
            </w:r>
            <w:r w:rsidR="00A07F8D" w:rsidRPr="006A521E">
              <w:rPr>
                <w:rFonts w:ascii="Open Sans" w:hAnsi="Open Sans" w:cs="Open Sans"/>
                <w:b/>
                <w:i/>
                <w:sz w:val="22"/>
                <w:szCs w:val="22"/>
              </w:rPr>
              <w:t xml:space="preserve"> - </w:t>
            </w:r>
            <w:r w:rsidRPr="006A521E">
              <w:rPr>
                <w:rFonts w:ascii="Open Sans" w:hAnsi="Open Sans" w:cs="Open Sans"/>
                <w:b/>
                <w:i/>
                <w:sz w:val="22"/>
                <w:szCs w:val="22"/>
              </w:rPr>
              <w:t>Fri 8.30am to 4.45pm</w:t>
            </w:r>
          </w:p>
        </w:tc>
      </w:tr>
      <w:tr w:rsidR="00CA2E46" w:rsidRPr="006A521E" w14:paraId="4FBE781F" w14:textId="77777777" w:rsidTr="00FD7E17">
        <w:trPr>
          <w:jc w:val="center"/>
        </w:trPr>
        <w:tc>
          <w:tcPr>
            <w:tcW w:w="3114" w:type="dxa"/>
            <w:vAlign w:val="center"/>
          </w:tcPr>
          <w:p w14:paraId="51276CA2" w14:textId="7135C53D" w:rsidR="00CA2E46" w:rsidRPr="006A521E" w:rsidRDefault="00CA2E46" w:rsidP="00FD7E17">
            <w:pPr>
              <w:spacing w:before="120" w:after="240"/>
              <w:rPr>
                <w:rFonts w:ascii="Open Sans" w:hAnsi="Open Sans" w:cs="Open Sans"/>
                <w:sz w:val="22"/>
                <w:szCs w:val="22"/>
              </w:rPr>
            </w:pPr>
            <w:r w:rsidRPr="006A521E">
              <w:rPr>
                <w:rFonts w:ascii="Open Sans" w:hAnsi="Open Sans" w:cs="Open Sans"/>
                <w:sz w:val="22"/>
                <w:szCs w:val="22"/>
              </w:rPr>
              <w:t>Adult Care</w:t>
            </w:r>
          </w:p>
        </w:tc>
        <w:tc>
          <w:tcPr>
            <w:tcW w:w="2551" w:type="dxa"/>
            <w:vAlign w:val="center"/>
          </w:tcPr>
          <w:p w14:paraId="707F5EDD" w14:textId="36DCB1EB" w:rsidR="00CA2E46" w:rsidRPr="006A521E" w:rsidRDefault="00CA2E46" w:rsidP="00FD7E17">
            <w:pPr>
              <w:spacing w:before="120" w:after="240"/>
              <w:rPr>
                <w:rFonts w:ascii="Open Sans" w:hAnsi="Open Sans" w:cs="Open Sans"/>
                <w:b/>
                <w:sz w:val="22"/>
                <w:szCs w:val="22"/>
              </w:rPr>
            </w:pPr>
            <w:r w:rsidRPr="006A521E">
              <w:rPr>
                <w:rFonts w:ascii="Open Sans" w:hAnsi="Open Sans" w:cs="Open Sans"/>
                <w:sz w:val="22"/>
                <w:szCs w:val="22"/>
              </w:rPr>
              <w:t>HMR</w:t>
            </w:r>
          </w:p>
        </w:tc>
        <w:tc>
          <w:tcPr>
            <w:tcW w:w="3266" w:type="dxa"/>
            <w:vAlign w:val="center"/>
          </w:tcPr>
          <w:p w14:paraId="10A92BD2" w14:textId="77777777" w:rsidR="00A07F8D" w:rsidRPr="006A521E" w:rsidRDefault="00CA2E46" w:rsidP="00FD7E17">
            <w:pPr>
              <w:spacing w:before="120" w:after="120"/>
              <w:rPr>
                <w:rFonts w:ascii="Open Sans" w:hAnsi="Open Sans" w:cs="Open Sans"/>
                <w:b/>
                <w:sz w:val="22"/>
                <w:szCs w:val="22"/>
              </w:rPr>
            </w:pPr>
            <w:r w:rsidRPr="006A521E">
              <w:rPr>
                <w:rFonts w:ascii="Open Sans" w:hAnsi="Open Sans" w:cs="Open Sans"/>
                <w:sz w:val="22"/>
                <w:szCs w:val="22"/>
              </w:rPr>
              <w:t>0300 303 8875</w:t>
            </w:r>
            <w:r w:rsidR="00A07F8D" w:rsidRPr="006A521E">
              <w:rPr>
                <w:rFonts w:ascii="Open Sans" w:hAnsi="Open Sans" w:cs="Open Sans"/>
                <w:b/>
                <w:sz w:val="22"/>
                <w:szCs w:val="22"/>
              </w:rPr>
              <w:t xml:space="preserve"> </w:t>
            </w:r>
          </w:p>
          <w:p w14:paraId="61673739" w14:textId="6AA680D4" w:rsidR="00CA2E46" w:rsidRPr="006A521E" w:rsidRDefault="00A07F8D" w:rsidP="00FD7E17">
            <w:pPr>
              <w:spacing w:before="120" w:after="120"/>
              <w:rPr>
                <w:rFonts w:ascii="Open Sans" w:hAnsi="Open Sans" w:cs="Open Sans"/>
                <w:b/>
                <w:i/>
                <w:sz w:val="22"/>
                <w:szCs w:val="22"/>
              </w:rPr>
            </w:pPr>
            <w:r w:rsidRPr="006A521E">
              <w:rPr>
                <w:rFonts w:ascii="Open Sans" w:hAnsi="Open Sans" w:cs="Open Sans"/>
                <w:b/>
                <w:i/>
                <w:sz w:val="22"/>
                <w:szCs w:val="22"/>
              </w:rPr>
              <w:t>at all other times</w:t>
            </w:r>
          </w:p>
        </w:tc>
      </w:tr>
      <w:tr w:rsidR="00A07F8D" w:rsidRPr="006A521E" w14:paraId="28C59507" w14:textId="77777777" w:rsidTr="00FD7E17">
        <w:trPr>
          <w:jc w:val="center"/>
        </w:trPr>
        <w:tc>
          <w:tcPr>
            <w:tcW w:w="3114" w:type="dxa"/>
            <w:vAlign w:val="center"/>
          </w:tcPr>
          <w:p w14:paraId="5913251C" w14:textId="52B496BF" w:rsidR="00A07F8D" w:rsidRPr="006A521E" w:rsidRDefault="00A07F8D" w:rsidP="00561128">
            <w:pPr>
              <w:spacing w:before="240" w:after="240"/>
              <w:rPr>
                <w:rFonts w:ascii="Open Sans" w:hAnsi="Open Sans" w:cs="Open Sans"/>
                <w:sz w:val="22"/>
                <w:szCs w:val="22"/>
              </w:rPr>
            </w:pPr>
            <w:r w:rsidRPr="006A521E">
              <w:rPr>
                <w:rFonts w:ascii="Open Sans" w:hAnsi="Open Sans" w:cs="Open Sans"/>
                <w:sz w:val="22"/>
                <w:szCs w:val="22"/>
              </w:rPr>
              <w:t>Adult Care</w:t>
            </w:r>
          </w:p>
        </w:tc>
        <w:tc>
          <w:tcPr>
            <w:tcW w:w="2551" w:type="dxa"/>
            <w:vAlign w:val="center"/>
          </w:tcPr>
          <w:p w14:paraId="4E8399EF" w14:textId="750803BC" w:rsidR="00A07F8D" w:rsidRPr="006A521E" w:rsidRDefault="00A07F8D" w:rsidP="00561128">
            <w:pPr>
              <w:spacing w:before="240" w:after="240"/>
              <w:rPr>
                <w:rFonts w:ascii="Open Sans" w:hAnsi="Open Sans" w:cs="Open Sans"/>
                <w:sz w:val="22"/>
                <w:szCs w:val="22"/>
              </w:rPr>
            </w:pPr>
            <w:r w:rsidRPr="006A521E">
              <w:rPr>
                <w:rFonts w:ascii="Open Sans" w:hAnsi="Open Sans" w:cs="Open Sans"/>
                <w:sz w:val="22"/>
                <w:szCs w:val="22"/>
              </w:rPr>
              <w:t>HMR</w:t>
            </w:r>
          </w:p>
        </w:tc>
        <w:tc>
          <w:tcPr>
            <w:tcW w:w="3266" w:type="dxa"/>
            <w:vAlign w:val="center"/>
          </w:tcPr>
          <w:p w14:paraId="29B53BD8" w14:textId="5A711920" w:rsidR="00A07F8D" w:rsidRPr="006A521E" w:rsidRDefault="00A07F8D" w:rsidP="00561128">
            <w:pPr>
              <w:spacing w:before="240" w:after="240"/>
              <w:rPr>
                <w:rFonts w:ascii="Open Sans" w:hAnsi="Open Sans" w:cs="Open Sans"/>
                <w:sz w:val="22"/>
                <w:szCs w:val="22"/>
              </w:rPr>
            </w:pPr>
            <w:bookmarkStart w:id="3" w:name="_Hlk165907491"/>
            <w:r w:rsidRPr="006A521E">
              <w:rPr>
                <w:rFonts w:ascii="Open Sans" w:hAnsi="Open Sans" w:cs="Open Sans"/>
                <w:sz w:val="22"/>
                <w:szCs w:val="22"/>
              </w:rPr>
              <w:t>adult.care@rochdale.gov.uk.</w:t>
            </w:r>
            <w:bookmarkEnd w:id="3"/>
          </w:p>
        </w:tc>
      </w:tr>
    </w:tbl>
    <w:p w14:paraId="26EC48E9" w14:textId="02022FE7" w:rsidR="00D54B5D" w:rsidRPr="006A521E" w:rsidRDefault="00FD3122" w:rsidP="00914C62">
      <w:pPr>
        <w:rPr>
          <w:rFonts w:ascii="Open Sans" w:hAnsi="Open Sans" w:cs="Open Sans"/>
          <w:sz w:val="22"/>
          <w:szCs w:val="22"/>
        </w:rPr>
      </w:pPr>
      <w:r w:rsidRPr="006A521E">
        <w:rPr>
          <w:rFonts w:ascii="Open Sans" w:hAnsi="Open Sans" w:cs="Open Sans"/>
          <w:b/>
          <w:sz w:val="22"/>
          <w:szCs w:val="22"/>
        </w:rPr>
        <w:lastRenderedPageBreak/>
        <w:t xml:space="preserve">Appendix </w:t>
      </w:r>
      <w:r w:rsidR="00FD7E17" w:rsidRPr="006A521E">
        <w:rPr>
          <w:rFonts w:ascii="Open Sans" w:hAnsi="Open Sans" w:cs="Open Sans"/>
          <w:b/>
          <w:sz w:val="22"/>
          <w:szCs w:val="22"/>
        </w:rPr>
        <w:t xml:space="preserve">1: </w:t>
      </w:r>
      <w:r w:rsidR="008028DE" w:rsidRPr="006A521E">
        <w:rPr>
          <w:rFonts w:ascii="Open Sans" w:hAnsi="Open Sans" w:cs="Open Sans"/>
          <w:b/>
          <w:sz w:val="22"/>
          <w:szCs w:val="22"/>
        </w:rPr>
        <w:t xml:space="preserve">Safeguarding </w:t>
      </w:r>
      <w:r w:rsidR="00FD7E17" w:rsidRPr="006A521E">
        <w:rPr>
          <w:rFonts w:ascii="Open Sans" w:hAnsi="Open Sans" w:cs="Open Sans"/>
          <w:b/>
          <w:sz w:val="22"/>
          <w:szCs w:val="22"/>
        </w:rPr>
        <w:t xml:space="preserve">Statement for </w:t>
      </w:r>
      <w:r w:rsidR="009D71EF" w:rsidRPr="006A521E">
        <w:rPr>
          <w:rFonts w:ascii="Open Sans" w:hAnsi="Open Sans" w:cs="Open Sans"/>
          <w:b/>
          <w:sz w:val="22"/>
          <w:szCs w:val="22"/>
        </w:rPr>
        <w:t>Springhill Hospice</w:t>
      </w:r>
    </w:p>
    <w:p w14:paraId="51B5E2BE" w14:textId="77777777" w:rsidR="00D54B5D" w:rsidRPr="006A521E" w:rsidRDefault="00D54B5D" w:rsidP="00914C62">
      <w:pPr>
        <w:rPr>
          <w:rFonts w:ascii="Open Sans" w:hAnsi="Open Sans" w:cs="Open Sans"/>
          <w:sz w:val="22"/>
          <w:szCs w:val="22"/>
        </w:rPr>
      </w:pPr>
    </w:p>
    <w:p w14:paraId="49C87388" w14:textId="77777777" w:rsidR="00D54B5D" w:rsidRPr="006A521E" w:rsidRDefault="009D71EF" w:rsidP="00C53525">
      <w:pPr>
        <w:jc w:val="both"/>
        <w:rPr>
          <w:rFonts w:ascii="Open Sans" w:hAnsi="Open Sans" w:cs="Open Sans"/>
          <w:sz w:val="22"/>
          <w:szCs w:val="22"/>
        </w:rPr>
      </w:pPr>
      <w:r w:rsidRPr="006A521E">
        <w:rPr>
          <w:rFonts w:ascii="Open Sans" w:hAnsi="Open Sans" w:cs="Open Sans"/>
          <w:sz w:val="22"/>
          <w:szCs w:val="22"/>
        </w:rPr>
        <w:t>Springhill Hospice</w:t>
      </w:r>
      <w:r w:rsidR="00D54B5D" w:rsidRPr="006A521E">
        <w:rPr>
          <w:rFonts w:ascii="Open Sans" w:hAnsi="Open Sans" w:cs="Open Sans"/>
          <w:sz w:val="22"/>
          <w:szCs w:val="22"/>
        </w:rPr>
        <w:t xml:space="preserve"> believes that it is unacceptable for an</w:t>
      </w:r>
      <w:r w:rsidR="00F770D6" w:rsidRPr="006A521E">
        <w:rPr>
          <w:rFonts w:ascii="Open Sans" w:hAnsi="Open Sans" w:cs="Open Sans"/>
          <w:sz w:val="22"/>
          <w:szCs w:val="22"/>
        </w:rPr>
        <w:t>yone to experience</w:t>
      </w:r>
      <w:r w:rsidR="00D54B5D" w:rsidRPr="006A521E">
        <w:rPr>
          <w:rFonts w:ascii="Open Sans" w:hAnsi="Open Sans" w:cs="Open Sans"/>
          <w:sz w:val="22"/>
          <w:szCs w:val="22"/>
        </w:rPr>
        <w:t xml:space="preserve"> abuse of any kind and recognises its responsibility to safeguarding the welfare of all adults,</w:t>
      </w:r>
      <w:r w:rsidR="00F770D6" w:rsidRPr="006A521E">
        <w:rPr>
          <w:rFonts w:ascii="Open Sans" w:hAnsi="Open Sans" w:cs="Open Sans"/>
          <w:sz w:val="22"/>
          <w:szCs w:val="22"/>
        </w:rPr>
        <w:t xml:space="preserve"> young people and children</w:t>
      </w:r>
      <w:r w:rsidR="00D54B5D" w:rsidRPr="006A521E">
        <w:rPr>
          <w:rFonts w:ascii="Open Sans" w:hAnsi="Open Sans" w:cs="Open Sans"/>
          <w:sz w:val="22"/>
          <w:szCs w:val="22"/>
        </w:rPr>
        <w:t xml:space="preserve"> by a commitment to practice which protects them.</w:t>
      </w:r>
    </w:p>
    <w:p w14:paraId="2A050073" w14:textId="77777777" w:rsidR="00D54B5D" w:rsidRPr="006A521E" w:rsidRDefault="00D54B5D" w:rsidP="00C53525">
      <w:pPr>
        <w:jc w:val="both"/>
        <w:rPr>
          <w:rFonts w:ascii="Open Sans" w:hAnsi="Open Sans" w:cs="Open Sans"/>
          <w:sz w:val="22"/>
          <w:szCs w:val="22"/>
        </w:rPr>
      </w:pPr>
    </w:p>
    <w:p w14:paraId="1CEEFFAA" w14:textId="6C16F6E8"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 Abuse can occur in any relationship and may result in significant harm to, or exploitation of, the person subjected to it.</w:t>
      </w:r>
    </w:p>
    <w:p w14:paraId="17D2E5F7" w14:textId="77777777" w:rsidR="00D54B5D" w:rsidRPr="006A521E" w:rsidRDefault="00D54B5D" w:rsidP="00C53525">
      <w:pPr>
        <w:jc w:val="both"/>
        <w:rPr>
          <w:rFonts w:ascii="Open Sans" w:hAnsi="Open Sans" w:cs="Open Sans"/>
          <w:sz w:val="22"/>
          <w:szCs w:val="22"/>
        </w:rPr>
      </w:pPr>
    </w:p>
    <w:p w14:paraId="10CCF9F8" w14:textId="77777777"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Abuse of adults</w:t>
      </w:r>
      <w:r w:rsidR="00740A62" w:rsidRPr="006A521E">
        <w:rPr>
          <w:rFonts w:ascii="Open Sans" w:hAnsi="Open Sans" w:cs="Open Sans"/>
          <w:sz w:val="22"/>
          <w:szCs w:val="22"/>
        </w:rPr>
        <w:t xml:space="preserve"> at risk</w:t>
      </w:r>
      <w:r w:rsidR="00F770D6" w:rsidRPr="006A521E">
        <w:rPr>
          <w:rFonts w:ascii="Open Sans" w:hAnsi="Open Sans" w:cs="Open Sans"/>
          <w:sz w:val="22"/>
          <w:szCs w:val="22"/>
        </w:rPr>
        <w:t>, young people or children</w:t>
      </w:r>
      <w:r w:rsidR="00740A62" w:rsidRPr="006A521E">
        <w:rPr>
          <w:rFonts w:ascii="Open Sans" w:hAnsi="Open Sans" w:cs="Open Sans"/>
          <w:sz w:val="22"/>
          <w:szCs w:val="22"/>
        </w:rPr>
        <w:t xml:space="preserve"> may</w:t>
      </w:r>
      <w:r w:rsidRPr="006A521E">
        <w:rPr>
          <w:rFonts w:ascii="Open Sans" w:hAnsi="Open Sans" w:cs="Open Sans"/>
          <w:sz w:val="22"/>
          <w:szCs w:val="22"/>
        </w:rPr>
        <w:t xml:space="preserve"> be perpetrated by a wide range of people including relatives, family members, professional staff, paid care workers, volunteers, other service users, neighbours, friends and associates, people who deliberately exploit vulnerable people and strangers</w:t>
      </w:r>
      <w:r w:rsidR="002903A8" w:rsidRPr="006A521E">
        <w:rPr>
          <w:rFonts w:ascii="Open Sans" w:hAnsi="Open Sans" w:cs="Open Sans"/>
          <w:sz w:val="22"/>
          <w:szCs w:val="22"/>
        </w:rPr>
        <w:t>.</w:t>
      </w:r>
    </w:p>
    <w:p w14:paraId="229E4C47" w14:textId="77777777" w:rsidR="00D54B5D" w:rsidRPr="006A521E" w:rsidRDefault="00D54B5D" w:rsidP="00C53525">
      <w:pPr>
        <w:jc w:val="both"/>
        <w:rPr>
          <w:rFonts w:ascii="Open Sans" w:hAnsi="Open Sans" w:cs="Open Sans"/>
          <w:sz w:val="22"/>
          <w:szCs w:val="22"/>
        </w:rPr>
      </w:pPr>
    </w:p>
    <w:p w14:paraId="2DE10793" w14:textId="5E09283F"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It is not always obvious when someone is being abused, there may be specific signs or your instincts may tell you something is wrong.</w:t>
      </w:r>
      <w:r w:rsidR="00C53525" w:rsidRPr="006A521E">
        <w:rPr>
          <w:rFonts w:ascii="Open Sans" w:hAnsi="Open Sans" w:cs="Open Sans"/>
          <w:sz w:val="22"/>
          <w:szCs w:val="22"/>
        </w:rPr>
        <w:t xml:space="preserve"> </w:t>
      </w:r>
      <w:r w:rsidRPr="006A521E">
        <w:rPr>
          <w:rFonts w:ascii="Open Sans" w:hAnsi="Open Sans" w:cs="Open Sans"/>
          <w:sz w:val="22"/>
          <w:szCs w:val="22"/>
        </w:rPr>
        <w:t xml:space="preserve">Abuse is never acceptable in any circumstances and everyone has the right to </w:t>
      </w:r>
      <w:r w:rsidR="00740A62" w:rsidRPr="006A521E">
        <w:rPr>
          <w:rFonts w:ascii="Open Sans" w:hAnsi="Open Sans" w:cs="Open Sans"/>
          <w:sz w:val="22"/>
          <w:szCs w:val="22"/>
        </w:rPr>
        <w:t>be safe. Safeguarding</w:t>
      </w:r>
      <w:r w:rsidRPr="006A521E">
        <w:rPr>
          <w:rFonts w:ascii="Open Sans" w:hAnsi="Open Sans" w:cs="Open Sans"/>
          <w:sz w:val="22"/>
          <w:szCs w:val="22"/>
        </w:rPr>
        <w:t xml:space="preserve"> adults</w:t>
      </w:r>
      <w:r w:rsidR="002903A8" w:rsidRPr="006A521E">
        <w:rPr>
          <w:rFonts w:ascii="Open Sans" w:hAnsi="Open Sans" w:cs="Open Sans"/>
          <w:sz w:val="22"/>
          <w:szCs w:val="22"/>
        </w:rPr>
        <w:t>, young people and children</w:t>
      </w:r>
      <w:r w:rsidRPr="006A521E">
        <w:rPr>
          <w:rFonts w:ascii="Open Sans" w:hAnsi="Open Sans" w:cs="Open Sans"/>
          <w:sz w:val="22"/>
          <w:szCs w:val="22"/>
        </w:rPr>
        <w:t xml:space="preserve"> is everyone’s business</w:t>
      </w:r>
      <w:r w:rsidR="002903A8" w:rsidRPr="006A521E">
        <w:rPr>
          <w:rFonts w:ascii="Open Sans" w:hAnsi="Open Sans" w:cs="Open Sans"/>
          <w:sz w:val="22"/>
          <w:szCs w:val="22"/>
        </w:rPr>
        <w:t>.</w:t>
      </w:r>
    </w:p>
    <w:p w14:paraId="2CEC6CB1" w14:textId="77777777" w:rsidR="00D54B5D" w:rsidRPr="006A521E" w:rsidRDefault="00D54B5D" w:rsidP="00C53525">
      <w:pPr>
        <w:jc w:val="both"/>
        <w:rPr>
          <w:rFonts w:ascii="Open Sans" w:hAnsi="Open Sans" w:cs="Open Sans"/>
          <w:sz w:val="22"/>
          <w:szCs w:val="22"/>
        </w:rPr>
      </w:pPr>
    </w:p>
    <w:p w14:paraId="0512976C" w14:textId="6332577C"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 xml:space="preserve">Working in partnership with the community and safeguarding </w:t>
      </w:r>
      <w:r w:rsidR="00EB3280" w:rsidRPr="006A521E">
        <w:rPr>
          <w:rFonts w:ascii="Open Sans" w:hAnsi="Open Sans" w:cs="Open Sans"/>
          <w:sz w:val="22"/>
          <w:szCs w:val="22"/>
        </w:rPr>
        <w:t>authorities Springhill</w:t>
      </w:r>
      <w:r w:rsidR="009D71EF" w:rsidRPr="006A521E">
        <w:rPr>
          <w:rFonts w:ascii="Open Sans" w:hAnsi="Open Sans" w:cs="Open Sans"/>
          <w:sz w:val="22"/>
          <w:szCs w:val="22"/>
        </w:rPr>
        <w:t xml:space="preserve"> </w:t>
      </w:r>
      <w:r w:rsidR="00480392" w:rsidRPr="006A521E">
        <w:rPr>
          <w:rFonts w:ascii="Open Sans" w:hAnsi="Open Sans" w:cs="Open Sans"/>
          <w:sz w:val="22"/>
          <w:szCs w:val="22"/>
        </w:rPr>
        <w:t>Hospice aims</w:t>
      </w:r>
      <w:r w:rsidR="00740A62" w:rsidRPr="006A521E">
        <w:rPr>
          <w:rFonts w:ascii="Open Sans" w:hAnsi="Open Sans" w:cs="Open Sans"/>
          <w:sz w:val="22"/>
          <w:szCs w:val="22"/>
        </w:rPr>
        <w:t xml:space="preserve"> to make sure </w:t>
      </w:r>
      <w:r w:rsidR="00C53525" w:rsidRPr="006A521E">
        <w:rPr>
          <w:rFonts w:ascii="Open Sans" w:hAnsi="Open Sans" w:cs="Open Sans"/>
          <w:sz w:val="22"/>
          <w:szCs w:val="22"/>
        </w:rPr>
        <w:t>that adults</w:t>
      </w:r>
      <w:r w:rsidR="00740A62" w:rsidRPr="006A521E">
        <w:rPr>
          <w:rFonts w:ascii="Open Sans" w:hAnsi="Open Sans" w:cs="Open Sans"/>
          <w:sz w:val="22"/>
          <w:szCs w:val="22"/>
        </w:rPr>
        <w:t xml:space="preserve"> at risk</w:t>
      </w:r>
      <w:r w:rsidRPr="006A521E">
        <w:rPr>
          <w:rFonts w:ascii="Open Sans" w:hAnsi="Open Sans" w:cs="Open Sans"/>
          <w:sz w:val="22"/>
          <w:szCs w:val="22"/>
        </w:rPr>
        <w:t xml:space="preserve"> using its services are listened to and protected from abuse. </w:t>
      </w:r>
      <w:r w:rsidR="009D71EF" w:rsidRPr="006A521E">
        <w:rPr>
          <w:rFonts w:ascii="Open Sans" w:hAnsi="Open Sans" w:cs="Open Sans"/>
          <w:sz w:val="22"/>
          <w:szCs w:val="22"/>
        </w:rPr>
        <w:t>Springhill Hospice</w:t>
      </w:r>
      <w:r w:rsidRPr="006A521E">
        <w:rPr>
          <w:rFonts w:ascii="Open Sans" w:hAnsi="Open Sans" w:cs="Open Sans"/>
          <w:sz w:val="22"/>
          <w:szCs w:val="22"/>
        </w:rPr>
        <w:t xml:space="preserve"> staff must report all incidents or concerns they have relating to the </w:t>
      </w:r>
      <w:r w:rsidR="001D5330" w:rsidRPr="006A521E">
        <w:rPr>
          <w:rFonts w:ascii="Open Sans" w:hAnsi="Open Sans" w:cs="Open Sans"/>
          <w:sz w:val="22"/>
          <w:szCs w:val="22"/>
        </w:rPr>
        <w:t>wellbeing</w:t>
      </w:r>
      <w:r w:rsidRPr="006A521E">
        <w:rPr>
          <w:rFonts w:ascii="Open Sans" w:hAnsi="Open Sans" w:cs="Open Sans"/>
          <w:sz w:val="22"/>
          <w:szCs w:val="22"/>
        </w:rPr>
        <w:t xml:space="preserve"> of a</w:t>
      </w:r>
      <w:r w:rsidR="00740A62" w:rsidRPr="006A521E">
        <w:rPr>
          <w:rFonts w:ascii="Open Sans" w:hAnsi="Open Sans" w:cs="Open Sans"/>
          <w:sz w:val="22"/>
          <w:szCs w:val="22"/>
        </w:rPr>
        <w:t>n a</w:t>
      </w:r>
      <w:r w:rsidRPr="006A521E">
        <w:rPr>
          <w:rFonts w:ascii="Open Sans" w:hAnsi="Open Sans" w:cs="Open Sans"/>
          <w:sz w:val="22"/>
          <w:szCs w:val="22"/>
        </w:rPr>
        <w:t>dult</w:t>
      </w:r>
      <w:r w:rsidR="00740A62" w:rsidRPr="006A521E">
        <w:rPr>
          <w:rFonts w:ascii="Open Sans" w:hAnsi="Open Sans" w:cs="Open Sans"/>
          <w:sz w:val="22"/>
          <w:szCs w:val="22"/>
        </w:rPr>
        <w:t xml:space="preserve"> at risk</w:t>
      </w:r>
      <w:r w:rsidR="001D5330" w:rsidRPr="006A521E">
        <w:rPr>
          <w:rFonts w:ascii="Open Sans" w:hAnsi="Open Sans" w:cs="Open Sans"/>
          <w:sz w:val="22"/>
          <w:szCs w:val="22"/>
        </w:rPr>
        <w:t>, young pe</w:t>
      </w:r>
      <w:r w:rsidR="0042426E" w:rsidRPr="006A521E">
        <w:rPr>
          <w:rFonts w:ascii="Open Sans" w:hAnsi="Open Sans" w:cs="Open Sans"/>
          <w:sz w:val="22"/>
          <w:szCs w:val="22"/>
        </w:rPr>
        <w:t>rson or child.</w:t>
      </w:r>
    </w:p>
    <w:p w14:paraId="3547CAE6" w14:textId="77777777" w:rsidR="00D54B5D" w:rsidRPr="006A521E" w:rsidRDefault="00D54B5D" w:rsidP="00C53525">
      <w:pPr>
        <w:jc w:val="both"/>
        <w:rPr>
          <w:rFonts w:ascii="Open Sans" w:hAnsi="Open Sans" w:cs="Open Sans"/>
          <w:sz w:val="22"/>
          <w:szCs w:val="22"/>
        </w:rPr>
      </w:pPr>
    </w:p>
    <w:p w14:paraId="1E3FAA08" w14:textId="77777777"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 xml:space="preserve">Members of the public who have concerns should follow guidance offered by their local Adult Safeguarding Board </w:t>
      </w:r>
      <w:r w:rsidR="0042426E" w:rsidRPr="006A521E">
        <w:rPr>
          <w:rFonts w:ascii="Open Sans" w:hAnsi="Open Sans" w:cs="Open Sans"/>
          <w:sz w:val="22"/>
          <w:szCs w:val="22"/>
        </w:rPr>
        <w:t>or Children’s Safeguarding Board.</w:t>
      </w:r>
    </w:p>
    <w:p w14:paraId="0B6AAB88" w14:textId="77777777" w:rsidR="00D54B5D" w:rsidRPr="006A521E" w:rsidRDefault="00D54B5D" w:rsidP="00C53525">
      <w:pPr>
        <w:jc w:val="both"/>
        <w:rPr>
          <w:rFonts w:ascii="Open Sans" w:hAnsi="Open Sans" w:cs="Open Sans"/>
          <w:sz w:val="22"/>
          <w:szCs w:val="22"/>
        </w:rPr>
      </w:pPr>
    </w:p>
    <w:p w14:paraId="164343D8" w14:textId="6E509B71" w:rsidR="00D54B5D" w:rsidRPr="006A521E" w:rsidRDefault="00D54B5D" w:rsidP="00C53525">
      <w:pPr>
        <w:jc w:val="both"/>
        <w:rPr>
          <w:rFonts w:ascii="Open Sans" w:hAnsi="Open Sans" w:cs="Open Sans"/>
          <w:sz w:val="22"/>
          <w:szCs w:val="22"/>
        </w:rPr>
      </w:pPr>
      <w:r w:rsidRPr="006A521E">
        <w:rPr>
          <w:rFonts w:ascii="Open Sans" w:hAnsi="Open Sans" w:cs="Open Sans"/>
          <w:sz w:val="22"/>
          <w:szCs w:val="22"/>
        </w:rPr>
        <w:t>If you wish to notify or log a safeguarding concern about a</w:t>
      </w:r>
      <w:r w:rsidR="00740A62" w:rsidRPr="006A521E">
        <w:rPr>
          <w:rFonts w:ascii="Open Sans" w:hAnsi="Open Sans" w:cs="Open Sans"/>
          <w:sz w:val="22"/>
          <w:szCs w:val="22"/>
        </w:rPr>
        <w:t>n</w:t>
      </w:r>
      <w:r w:rsidRPr="006A521E">
        <w:rPr>
          <w:rFonts w:ascii="Open Sans" w:hAnsi="Open Sans" w:cs="Open Sans"/>
          <w:sz w:val="22"/>
          <w:szCs w:val="22"/>
        </w:rPr>
        <w:t xml:space="preserve"> adult</w:t>
      </w:r>
      <w:r w:rsidR="00740A62" w:rsidRPr="006A521E">
        <w:rPr>
          <w:rFonts w:ascii="Open Sans" w:hAnsi="Open Sans" w:cs="Open Sans"/>
          <w:sz w:val="22"/>
          <w:szCs w:val="22"/>
        </w:rPr>
        <w:t xml:space="preserve"> at risk</w:t>
      </w:r>
      <w:r w:rsidR="001D5330" w:rsidRPr="006A521E">
        <w:rPr>
          <w:rFonts w:ascii="Open Sans" w:hAnsi="Open Sans" w:cs="Open Sans"/>
          <w:sz w:val="22"/>
          <w:szCs w:val="22"/>
        </w:rPr>
        <w:t>, young person or child</w:t>
      </w:r>
      <w:r w:rsidRPr="006A521E">
        <w:rPr>
          <w:rFonts w:ascii="Open Sans" w:hAnsi="Open Sans" w:cs="Open Sans"/>
          <w:sz w:val="22"/>
          <w:szCs w:val="22"/>
        </w:rPr>
        <w:t xml:space="preserve"> accessing </w:t>
      </w:r>
      <w:r w:rsidR="009D71EF" w:rsidRPr="006A521E">
        <w:rPr>
          <w:rFonts w:ascii="Open Sans" w:hAnsi="Open Sans" w:cs="Open Sans"/>
          <w:sz w:val="22"/>
          <w:szCs w:val="22"/>
        </w:rPr>
        <w:t xml:space="preserve">Springhill </w:t>
      </w:r>
      <w:r w:rsidR="00EB3280" w:rsidRPr="006A521E">
        <w:rPr>
          <w:rFonts w:ascii="Open Sans" w:hAnsi="Open Sans" w:cs="Open Sans"/>
          <w:sz w:val="22"/>
          <w:szCs w:val="22"/>
        </w:rPr>
        <w:t>Hospice you</w:t>
      </w:r>
      <w:r w:rsidRPr="006A521E">
        <w:rPr>
          <w:rFonts w:ascii="Open Sans" w:hAnsi="Open Sans" w:cs="Open Sans"/>
          <w:sz w:val="22"/>
          <w:szCs w:val="22"/>
        </w:rPr>
        <w:t xml:space="preserve"> can contact the following:</w:t>
      </w:r>
    </w:p>
    <w:p w14:paraId="2D8E7B3A" w14:textId="77777777" w:rsidR="00D54B5D" w:rsidRPr="006A521E" w:rsidRDefault="00D54B5D" w:rsidP="00C53525">
      <w:pPr>
        <w:jc w:val="both"/>
        <w:rPr>
          <w:rFonts w:ascii="Open Sans" w:hAnsi="Open Sans" w:cs="Open Sans"/>
          <w:sz w:val="22"/>
          <w:szCs w:val="22"/>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119"/>
        <w:gridCol w:w="2580"/>
      </w:tblGrid>
      <w:tr w:rsidR="009D71EF" w:rsidRPr="006A521E" w14:paraId="365EA04E" w14:textId="77777777" w:rsidTr="00F609B9">
        <w:trPr>
          <w:trHeight w:val="584"/>
          <w:jc w:val="center"/>
        </w:trPr>
        <w:tc>
          <w:tcPr>
            <w:tcW w:w="3397" w:type="dxa"/>
            <w:shd w:val="clear" w:color="auto" w:fill="BFBFBF" w:themeFill="background1" w:themeFillShade="BF"/>
            <w:vAlign w:val="center"/>
          </w:tcPr>
          <w:p w14:paraId="4E1A3E08" w14:textId="77777777" w:rsidR="009D71EF" w:rsidRPr="006A521E" w:rsidRDefault="009D71EF" w:rsidP="00F609B9">
            <w:pPr>
              <w:rPr>
                <w:rFonts w:ascii="Open Sans" w:hAnsi="Open Sans" w:cs="Open Sans"/>
                <w:b/>
                <w:sz w:val="22"/>
                <w:szCs w:val="22"/>
                <w:lang w:eastAsia="en-US"/>
              </w:rPr>
            </w:pPr>
            <w:r w:rsidRPr="006A521E">
              <w:rPr>
                <w:rFonts w:ascii="Open Sans" w:hAnsi="Open Sans" w:cs="Open Sans"/>
                <w:b/>
                <w:sz w:val="22"/>
                <w:szCs w:val="22"/>
                <w:lang w:eastAsia="en-US"/>
              </w:rPr>
              <w:t xml:space="preserve">Service Safeguarding Lead </w:t>
            </w:r>
          </w:p>
        </w:tc>
        <w:tc>
          <w:tcPr>
            <w:tcW w:w="3119" w:type="dxa"/>
            <w:shd w:val="clear" w:color="auto" w:fill="BFBFBF" w:themeFill="background1" w:themeFillShade="BF"/>
            <w:vAlign w:val="center"/>
          </w:tcPr>
          <w:p w14:paraId="5FCA8A34" w14:textId="77777777" w:rsidR="009D71EF" w:rsidRPr="006A521E" w:rsidRDefault="009D71EF" w:rsidP="00F609B9">
            <w:pPr>
              <w:rPr>
                <w:rFonts w:ascii="Open Sans" w:hAnsi="Open Sans" w:cs="Open Sans"/>
                <w:b/>
                <w:sz w:val="22"/>
                <w:szCs w:val="22"/>
                <w:lang w:eastAsia="en-US"/>
              </w:rPr>
            </w:pPr>
            <w:r w:rsidRPr="006A521E">
              <w:rPr>
                <w:rFonts w:ascii="Open Sans" w:hAnsi="Open Sans" w:cs="Open Sans"/>
                <w:b/>
                <w:sz w:val="22"/>
                <w:szCs w:val="22"/>
                <w:lang w:eastAsia="en-US"/>
              </w:rPr>
              <w:t>Service Area</w:t>
            </w:r>
          </w:p>
        </w:tc>
        <w:tc>
          <w:tcPr>
            <w:tcW w:w="2580" w:type="dxa"/>
            <w:shd w:val="clear" w:color="auto" w:fill="BFBFBF" w:themeFill="background1" w:themeFillShade="BF"/>
            <w:vAlign w:val="center"/>
          </w:tcPr>
          <w:p w14:paraId="7824C9CC" w14:textId="77777777" w:rsidR="009D71EF" w:rsidRPr="006A521E" w:rsidRDefault="009D71EF" w:rsidP="00F609B9">
            <w:pPr>
              <w:rPr>
                <w:rFonts w:ascii="Open Sans" w:hAnsi="Open Sans" w:cs="Open Sans"/>
                <w:b/>
                <w:sz w:val="22"/>
                <w:szCs w:val="22"/>
                <w:lang w:eastAsia="en-US"/>
              </w:rPr>
            </w:pPr>
            <w:r w:rsidRPr="006A521E">
              <w:rPr>
                <w:rFonts w:ascii="Open Sans" w:hAnsi="Open Sans" w:cs="Open Sans"/>
                <w:b/>
                <w:sz w:val="22"/>
                <w:szCs w:val="22"/>
                <w:lang w:eastAsia="en-US"/>
              </w:rPr>
              <w:t>Contact</w:t>
            </w:r>
          </w:p>
        </w:tc>
      </w:tr>
      <w:tr w:rsidR="00A07F8D" w:rsidRPr="006A521E" w14:paraId="00B41BEE" w14:textId="77777777" w:rsidTr="00F609B9">
        <w:trPr>
          <w:trHeight w:val="567"/>
          <w:jc w:val="center"/>
        </w:trPr>
        <w:tc>
          <w:tcPr>
            <w:tcW w:w="3397" w:type="dxa"/>
            <w:vAlign w:val="center"/>
          </w:tcPr>
          <w:p w14:paraId="3E580899" w14:textId="7B12FE8E" w:rsidR="00A07F8D" w:rsidRPr="006A521E" w:rsidRDefault="007E06A7" w:rsidP="00A07F8D">
            <w:pPr>
              <w:rPr>
                <w:rFonts w:ascii="Open Sans" w:hAnsi="Open Sans" w:cs="Open Sans"/>
                <w:b/>
                <w:sz w:val="22"/>
                <w:szCs w:val="22"/>
                <w:lang w:eastAsia="en-US"/>
              </w:rPr>
            </w:pPr>
            <w:r>
              <w:rPr>
                <w:rFonts w:ascii="Open Sans" w:hAnsi="Open Sans" w:cs="Open Sans"/>
                <w:b/>
                <w:sz w:val="22"/>
                <w:szCs w:val="22"/>
              </w:rPr>
              <w:t>Medical Director</w:t>
            </w:r>
          </w:p>
        </w:tc>
        <w:tc>
          <w:tcPr>
            <w:tcW w:w="3119" w:type="dxa"/>
            <w:vAlign w:val="center"/>
          </w:tcPr>
          <w:p w14:paraId="524EB56A" w14:textId="5FF66131" w:rsidR="00A07F8D" w:rsidRPr="006A521E" w:rsidRDefault="00A07F8D" w:rsidP="00A07F8D">
            <w:pPr>
              <w:rPr>
                <w:rFonts w:ascii="Open Sans" w:hAnsi="Open Sans" w:cs="Open Sans"/>
                <w:b/>
                <w:sz w:val="22"/>
                <w:szCs w:val="22"/>
                <w:lang w:eastAsia="en-US"/>
              </w:rPr>
            </w:pPr>
            <w:r w:rsidRPr="006A521E">
              <w:rPr>
                <w:rFonts w:ascii="Open Sans" w:hAnsi="Open Sans" w:cs="Open Sans"/>
                <w:b/>
                <w:sz w:val="22"/>
                <w:szCs w:val="22"/>
              </w:rPr>
              <w:t>Springhill Hospice</w:t>
            </w:r>
          </w:p>
        </w:tc>
        <w:tc>
          <w:tcPr>
            <w:tcW w:w="2580" w:type="dxa"/>
            <w:vAlign w:val="center"/>
          </w:tcPr>
          <w:p w14:paraId="30928990" w14:textId="09FB75D6" w:rsidR="00A07F8D" w:rsidRPr="006A521E" w:rsidRDefault="00A07F8D" w:rsidP="00A07F8D">
            <w:pPr>
              <w:rPr>
                <w:rFonts w:ascii="Open Sans" w:hAnsi="Open Sans" w:cs="Open Sans"/>
                <w:b/>
                <w:sz w:val="22"/>
                <w:szCs w:val="22"/>
                <w:lang w:eastAsia="en-US"/>
              </w:rPr>
            </w:pPr>
            <w:r w:rsidRPr="006A521E">
              <w:rPr>
                <w:rFonts w:ascii="Open Sans" w:hAnsi="Open Sans" w:cs="Open Sans"/>
                <w:b/>
                <w:sz w:val="22"/>
                <w:szCs w:val="22"/>
              </w:rPr>
              <w:t>01706 649920</w:t>
            </w:r>
          </w:p>
        </w:tc>
      </w:tr>
      <w:tr w:rsidR="009D71EF" w:rsidRPr="006A521E" w14:paraId="2E68F0B7" w14:textId="77777777" w:rsidTr="00F609B9">
        <w:trPr>
          <w:trHeight w:val="567"/>
          <w:jc w:val="center"/>
        </w:trPr>
        <w:tc>
          <w:tcPr>
            <w:tcW w:w="3397" w:type="dxa"/>
            <w:vAlign w:val="center"/>
          </w:tcPr>
          <w:p w14:paraId="67389A4A" w14:textId="73A0F3B5" w:rsidR="009D71EF" w:rsidRPr="006A521E" w:rsidRDefault="009D71EF" w:rsidP="00007404">
            <w:pPr>
              <w:rPr>
                <w:rFonts w:ascii="Open Sans" w:hAnsi="Open Sans" w:cs="Open Sans"/>
                <w:b/>
                <w:sz w:val="22"/>
                <w:szCs w:val="22"/>
                <w:lang w:eastAsia="en-US"/>
              </w:rPr>
            </w:pPr>
            <w:r w:rsidRPr="006A521E">
              <w:rPr>
                <w:rFonts w:ascii="Open Sans" w:hAnsi="Open Sans" w:cs="Open Sans"/>
                <w:b/>
                <w:sz w:val="22"/>
                <w:szCs w:val="22"/>
              </w:rPr>
              <w:t xml:space="preserve">Rochdale Borough Council </w:t>
            </w:r>
          </w:p>
        </w:tc>
        <w:tc>
          <w:tcPr>
            <w:tcW w:w="3119" w:type="dxa"/>
            <w:vAlign w:val="center"/>
          </w:tcPr>
          <w:p w14:paraId="0183ED71" w14:textId="00B26589" w:rsidR="009D71EF" w:rsidRPr="006A521E" w:rsidRDefault="00785B48" w:rsidP="00007404">
            <w:pPr>
              <w:rPr>
                <w:rFonts w:ascii="Open Sans" w:hAnsi="Open Sans" w:cs="Open Sans"/>
                <w:b/>
                <w:sz w:val="22"/>
                <w:szCs w:val="22"/>
                <w:lang w:eastAsia="en-US"/>
              </w:rPr>
            </w:pPr>
            <w:r w:rsidRPr="006A521E">
              <w:rPr>
                <w:rFonts w:ascii="Open Sans" w:hAnsi="Open Sans" w:cs="Open Sans"/>
                <w:b/>
                <w:sz w:val="22"/>
                <w:szCs w:val="22"/>
              </w:rPr>
              <w:t>Adult Safeguarding</w:t>
            </w:r>
          </w:p>
        </w:tc>
        <w:tc>
          <w:tcPr>
            <w:tcW w:w="2580" w:type="dxa"/>
            <w:vAlign w:val="center"/>
          </w:tcPr>
          <w:p w14:paraId="48FD09AC" w14:textId="1EAA5C0A" w:rsidR="009D71EF" w:rsidRPr="006A521E" w:rsidRDefault="009D71EF" w:rsidP="00007404">
            <w:pPr>
              <w:rPr>
                <w:rFonts w:ascii="Open Sans" w:hAnsi="Open Sans" w:cs="Open Sans"/>
                <w:b/>
                <w:sz w:val="22"/>
                <w:szCs w:val="22"/>
              </w:rPr>
            </w:pPr>
            <w:r w:rsidRPr="006A521E">
              <w:rPr>
                <w:rFonts w:ascii="Open Sans" w:hAnsi="Open Sans" w:cs="Open Sans"/>
                <w:b/>
                <w:sz w:val="22"/>
                <w:szCs w:val="22"/>
              </w:rPr>
              <w:t>0300 303 8886</w:t>
            </w:r>
          </w:p>
        </w:tc>
      </w:tr>
      <w:tr w:rsidR="009D71EF" w:rsidRPr="006A521E" w14:paraId="4AD5F4D4" w14:textId="77777777" w:rsidTr="00F609B9">
        <w:trPr>
          <w:trHeight w:val="567"/>
          <w:jc w:val="center"/>
        </w:trPr>
        <w:tc>
          <w:tcPr>
            <w:tcW w:w="3397" w:type="dxa"/>
            <w:vAlign w:val="center"/>
          </w:tcPr>
          <w:p w14:paraId="0AE75F2C" w14:textId="29C8915F" w:rsidR="009D71EF" w:rsidRPr="006A521E" w:rsidRDefault="009D71EF" w:rsidP="00007404">
            <w:pPr>
              <w:rPr>
                <w:rFonts w:ascii="Open Sans" w:hAnsi="Open Sans" w:cs="Open Sans"/>
                <w:b/>
                <w:sz w:val="22"/>
                <w:szCs w:val="22"/>
                <w:lang w:eastAsia="en-US"/>
              </w:rPr>
            </w:pPr>
            <w:r w:rsidRPr="006A521E">
              <w:rPr>
                <w:rFonts w:ascii="Open Sans" w:hAnsi="Open Sans" w:cs="Open Sans"/>
                <w:b/>
                <w:sz w:val="22"/>
                <w:szCs w:val="22"/>
              </w:rPr>
              <w:t xml:space="preserve">Rochdale Borough Council </w:t>
            </w:r>
          </w:p>
        </w:tc>
        <w:tc>
          <w:tcPr>
            <w:tcW w:w="3119" w:type="dxa"/>
            <w:vAlign w:val="center"/>
          </w:tcPr>
          <w:p w14:paraId="693AC16C" w14:textId="0E7DABE7" w:rsidR="009D71EF" w:rsidRPr="006A521E" w:rsidRDefault="00785B48" w:rsidP="00007404">
            <w:pPr>
              <w:rPr>
                <w:rFonts w:ascii="Open Sans" w:hAnsi="Open Sans" w:cs="Open Sans"/>
                <w:b/>
                <w:sz w:val="22"/>
                <w:szCs w:val="22"/>
                <w:lang w:eastAsia="en-US"/>
              </w:rPr>
            </w:pPr>
            <w:r w:rsidRPr="006A521E">
              <w:rPr>
                <w:rFonts w:ascii="Open Sans" w:hAnsi="Open Sans" w:cs="Open Sans"/>
                <w:b/>
                <w:sz w:val="22"/>
                <w:szCs w:val="22"/>
              </w:rPr>
              <w:t>Children Safeguarding</w:t>
            </w:r>
          </w:p>
        </w:tc>
        <w:tc>
          <w:tcPr>
            <w:tcW w:w="2580" w:type="dxa"/>
            <w:vAlign w:val="center"/>
          </w:tcPr>
          <w:p w14:paraId="4B02F0A0" w14:textId="5570246D" w:rsidR="009D71EF" w:rsidRPr="006A521E" w:rsidRDefault="009D71EF" w:rsidP="004C44BE">
            <w:pPr>
              <w:rPr>
                <w:rFonts w:ascii="Open Sans" w:hAnsi="Open Sans" w:cs="Open Sans"/>
                <w:b/>
                <w:sz w:val="22"/>
                <w:szCs w:val="22"/>
              </w:rPr>
            </w:pPr>
            <w:r w:rsidRPr="006A521E">
              <w:rPr>
                <w:rFonts w:ascii="Open Sans" w:hAnsi="Open Sans" w:cs="Open Sans"/>
                <w:b/>
                <w:sz w:val="22"/>
                <w:szCs w:val="22"/>
              </w:rPr>
              <w:t>0300 303</w:t>
            </w:r>
            <w:r w:rsidRPr="006A521E">
              <w:rPr>
                <w:rFonts w:ascii="Open Sans" w:hAnsi="Open Sans" w:cs="Open Sans"/>
                <w:b/>
                <w:color w:val="00B050"/>
                <w:sz w:val="22"/>
                <w:szCs w:val="22"/>
              </w:rPr>
              <w:t xml:space="preserve"> </w:t>
            </w:r>
            <w:r w:rsidR="00561128" w:rsidRPr="006A521E">
              <w:rPr>
                <w:rFonts w:ascii="Open Sans" w:hAnsi="Open Sans" w:cs="Open Sans"/>
                <w:b/>
                <w:sz w:val="22"/>
                <w:szCs w:val="22"/>
              </w:rPr>
              <w:t>0440</w:t>
            </w:r>
          </w:p>
        </w:tc>
      </w:tr>
    </w:tbl>
    <w:p w14:paraId="34EC9BF9" w14:textId="77777777" w:rsidR="000E73EB" w:rsidRPr="006A521E" w:rsidRDefault="000E73EB" w:rsidP="009D71EF">
      <w:pPr>
        <w:rPr>
          <w:rFonts w:ascii="Open Sans" w:hAnsi="Open Sans" w:cs="Open Sans"/>
          <w:b/>
          <w:color w:val="000000"/>
          <w:sz w:val="22"/>
          <w:szCs w:val="22"/>
        </w:rPr>
      </w:pPr>
    </w:p>
    <w:p w14:paraId="4DDC6023" w14:textId="77777777" w:rsidR="000E73EB" w:rsidRPr="006A521E" w:rsidRDefault="000E73EB">
      <w:pPr>
        <w:rPr>
          <w:rFonts w:ascii="Open Sans" w:hAnsi="Open Sans" w:cs="Open Sans"/>
          <w:b/>
          <w:color w:val="000000"/>
          <w:sz w:val="22"/>
          <w:szCs w:val="22"/>
        </w:rPr>
      </w:pPr>
      <w:r w:rsidRPr="006A521E">
        <w:rPr>
          <w:rFonts w:ascii="Open Sans" w:hAnsi="Open Sans" w:cs="Open Sans"/>
          <w:b/>
          <w:color w:val="000000"/>
          <w:sz w:val="22"/>
          <w:szCs w:val="22"/>
        </w:rPr>
        <w:br w:type="page"/>
      </w:r>
    </w:p>
    <w:p w14:paraId="3C1BFBD0" w14:textId="74286CA1" w:rsidR="009D71EF" w:rsidRPr="006A521E" w:rsidRDefault="009D71EF" w:rsidP="009D71EF">
      <w:pPr>
        <w:rPr>
          <w:rFonts w:ascii="Open Sans" w:hAnsi="Open Sans" w:cs="Open Sans"/>
          <w:b/>
          <w:sz w:val="22"/>
          <w:szCs w:val="22"/>
        </w:rPr>
      </w:pPr>
      <w:r w:rsidRPr="006A521E">
        <w:rPr>
          <w:rFonts w:ascii="Open Sans" w:hAnsi="Open Sans" w:cs="Open Sans"/>
          <w:b/>
          <w:color w:val="000000"/>
          <w:sz w:val="22"/>
          <w:szCs w:val="22"/>
        </w:rPr>
        <w:lastRenderedPageBreak/>
        <w:t>Appendix 2: What to do if abuse is suspected</w:t>
      </w:r>
    </w:p>
    <w:p w14:paraId="18983993" w14:textId="77777777" w:rsidR="009D71EF" w:rsidRPr="006A521E" w:rsidRDefault="009D71EF" w:rsidP="009D71EF">
      <w:pPr>
        <w:rPr>
          <w:rFonts w:ascii="Open Sans" w:hAnsi="Open Sans" w:cs="Open Sans"/>
          <w:sz w:val="22"/>
          <w:szCs w:val="22"/>
        </w:rPr>
      </w:pPr>
    </w:p>
    <w:p w14:paraId="22E57C2B" w14:textId="7FEA6FCB" w:rsidR="009D71EF" w:rsidRPr="006A521E" w:rsidRDefault="009D71EF" w:rsidP="009D71EF">
      <w:pPr>
        <w:jc w:val="both"/>
        <w:rPr>
          <w:rFonts w:ascii="Open Sans" w:hAnsi="Open Sans" w:cs="Open Sans"/>
          <w:color w:val="000000"/>
          <w:sz w:val="22"/>
          <w:szCs w:val="22"/>
        </w:rPr>
      </w:pPr>
      <w:r w:rsidRPr="006A521E">
        <w:rPr>
          <w:rFonts w:ascii="Open Sans" w:hAnsi="Open Sans" w:cs="Open Sans"/>
          <w:color w:val="000000"/>
          <w:sz w:val="22"/>
          <w:szCs w:val="22"/>
        </w:rPr>
        <w:t>Staff/volunteers may become concerned that a vulnerable adult is being abused, or is at risk of abuse, as a result of one or more of the following:</w:t>
      </w:r>
    </w:p>
    <w:p w14:paraId="58D94733" w14:textId="77777777" w:rsidR="009D71EF" w:rsidRPr="006A521E" w:rsidRDefault="009D71EF" w:rsidP="00E40FF1">
      <w:pPr>
        <w:numPr>
          <w:ilvl w:val="0"/>
          <w:numId w:val="17"/>
        </w:numPr>
        <w:tabs>
          <w:tab w:val="clear" w:pos="720"/>
        </w:tabs>
        <w:ind w:left="360"/>
        <w:jc w:val="both"/>
        <w:rPr>
          <w:rFonts w:ascii="Open Sans" w:hAnsi="Open Sans" w:cs="Open Sans"/>
          <w:color w:val="000000"/>
          <w:sz w:val="22"/>
          <w:szCs w:val="22"/>
        </w:rPr>
      </w:pPr>
      <w:r w:rsidRPr="006A521E">
        <w:rPr>
          <w:rFonts w:ascii="Open Sans" w:hAnsi="Open Sans" w:cs="Open Sans"/>
          <w:color w:val="000000"/>
          <w:sz w:val="22"/>
          <w:szCs w:val="22"/>
        </w:rPr>
        <w:t>Direct disclosure by a vulnerable adult</w:t>
      </w:r>
    </w:p>
    <w:p w14:paraId="228D579B" w14:textId="77777777" w:rsidR="009D71EF" w:rsidRPr="006A521E" w:rsidRDefault="009D71EF" w:rsidP="00E40FF1">
      <w:pPr>
        <w:numPr>
          <w:ilvl w:val="0"/>
          <w:numId w:val="17"/>
        </w:numPr>
        <w:tabs>
          <w:tab w:val="clear" w:pos="720"/>
        </w:tabs>
        <w:ind w:left="360"/>
        <w:jc w:val="both"/>
        <w:rPr>
          <w:rFonts w:ascii="Open Sans" w:hAnsi="Open Sans" w:cs="Open Sans"/>
          <w:color w:val="000000"/>
          <w:sz w:val="22"/>
          <w:szCs w:val="22"/>
        </w:rPr>
      </w:pPr>
      <w:r w:rsidRPr="006A521E">
        <w:rPr>
          <w:rFonts w:ascii="Open Sans" w:hAnsi="Open Sans" w:cs="Open Sans"/>
          <w:color w:val="000000"/>
          <w:sz w:val="22"/>
          <w:szCs w:val="22"/>
        </w:rPr>
        <w:t>A complaint or expression of concern by another person</w:t>
      </w:r>
    </w:p>
    <w:p w14:paraId="23669440" w14:textId="77777777" w:rsidR="009D71EF" w:rsidRPr="006A521E" w:rsidRDefault="009D71EF" w:rsidP="00E40FF1">
      <w:pPr>
        <w:numPr>
          <w:ilvl w:val="0"/>
          <w:numId w:val="17"/>
        </w:numPr>
        <w:tabs>
          <w:tab w:val="clear" w:pos="720"/>
        </w:tabs>
        <w:ind w:left="360"/>
        <w:jc w:val="both"/>
        <w:rPr>
          <w:rFonts w:ascii="Open Sans" w:hAnsi="Open Sans" w:cs="Open Sans"/>
          <w:color w:val="000000"/>
          <w:sz w:val="22"/>
          <w:szCs w:val="22"/>
        </w:rPr>
      </w:pPr>
      <w:r w:rsidRPr="006A521E">
        <w:rPr>
          <w:rFonts w:ascii="Open Sans" w:hAnsi="Open Sans" w:cs="Open Sans"/>
          <w:color w:val="000000"/>
          <w:sz w:val="22"/>
          <w:szCs w:val="22"/>
        </w:rPr>
        <w:t>Observing the behaviour of the vulnerable adult</w:t>
      </w:r>
    </w:p>
    <w:p w14:paraId="315224E8" w14:textId="77777777" w:rsidR="009D71EF" w:rsidRPr="006A521E" w:rsidRDefault="009D71EF" w:rsidP="00E40FF1">
      <w:pPr>
        <w:numPr>
          <w:ilvl w:val="0"/>
          <w:numId w:val="17"/>
        </w:numPr>
        <w:tabs>
          <w:tab w:val="clear" w:pos="720"/>
        </w:tabs>
        <w:ind w:left="360"/>
        <w:jc w:val="both"/>
        <w:rPr>
          <w:rFonts w:ascii="Open Sans" w:hAnsi="Open Sans" w:cs="Open Sans"/>
          <w:color w:val="000000"/>
          <w:sz w:val="22"/>
          <w:szCs w:val="22"/>
        </w:rPr>
      </w:pPr>
      <w:r w:rsidRPr="006A521E">
        <w:rPr>
          <w:rFonts w:ascii="Open Sans" w:hAnsi="Open Sans" w:cs="Open Sans"/>
          <w:color w:val="000000"/>
          <w:sz w:val="22"/>
          <w:szCs w:val="22"/>
        </w:rPr>
        <w:t>Evidence of physical abuse</w:t>
      </w:r>
    </w:p>
    <w:p w14:paraId="375EA0F6" w14:textId="77777777" w:rsidR="009D71EF" w:rsidRPr="006A521E" w:rsidRDefault="009D71EF" w:rsidP="009D71EF">
      <w:pPr>
        <w:jc w:val="both"/>
        <w:rPr>
          <w:rFonts w:ascii="Open Sans" w:hAnsi="Open Sans" w:cs="Open Sans"/>
          <w:color w:val="000000"/>
          <w:sz w:val="22"/>
          <w:szCs w:val="22"/>
        </w:rPr>
      </w:pPr>
    </w:p>
    <w:p w14:paraId="4451DE8D" w14:textId="77777777" w:rsidR="009D71EF" w:rsidRPr="006A521E" w:rsidRDefault="009D71EF" w:rsidP="009D71EF">
      <w:pPr>
        <w:jc w:val="both"/>
        <w:rPr>
          <w:rFonts w:ascii="Open Sans" w:hAnsi="Open Sans" w:cs="Open Sans"/>
          <w:b/>
          <w:color w:val="000000"/>
          <w:sz w:val="22"/>
          <w:szCs w:val="22"/>
        </w:rPr>
      </w:pPr>
      <w:r w:rsidRPr="006A521E">
        <w:rPr>
          <w:rFonts w:ascii="Open Sans" w:hAnsi="Open Sans" w:cs="Open Sans"/>
          <w:b/>
          <w:color w:val="000000"/>
          <w:sz w:val="22"/>
          <w:szCs w:val="22"/>
        </w:rPr>
        <w:t>If abuse is suspected the following action should be taken:</w:t>
      </w:r>
    </w:p>
    <w:p w14:paraId="7A7CBD4A" w14:textId="77777777" w:rsidR="00275373" w:rsidRPr="006A521E" w:rsidRDefault="00275373" w:rsidP="009D71EF">
      <w:pPr>
        <w:jc w:val="both"/>
        <w:rPr>
          <w:rFonts w:ascii="Open Sans" w:hAnsi="Open Sans" w:cs="Open Sans"/>
          <w:b/>
          <w:color w:val="000000"/>
          <w:sz w:val="22"/>
          <w:szCs w:val="22"/>
        </w:rPr>
      </w:pPr>
    </w:p>
    <w:p w14:paraId="13D39141" w14:textId="03B610F9"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Take reasonable steps to ensure the adult is in no immediate danger and seek appropriate medical treatment for the adult if required</w:t>
      </w:r>
      <w:r w:rsidR="00AA0058" w:rsidRPr="006A521E">
        <w:rPr>
          <w:rFonts w:ascii="Open Sans" w:hAnsi="Open Sans" w:cs="Open Sans"/>
          <w:color w:val="000000"/>
          <w:sz w:val="22"/>
          <w:szCs w:val="22"/>
        </w:rPr>
        <w:t>.</w:t>
      </w:r>
    </w:p>
    <w:p w14:paraId="36782FC6" w14:textId="7AB5E563"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Obtain consent from the vulnerable adult before disclosing confidential information about them</w:t>
      </w:r>
      <w:r w:rsidR="00AA0058" w:rsidRPr="006A521E">
        <w:rPr>
          <w:rFonts w:ascii="Open Sans" w:hAnsi="Open Sans" w:cs="Open Sans"/>
          <w:color w:val="000000"/>
          <w:sz w:val="22"/>
          <w:szCs w:val="22"/>
        </w:rPr>
        <w:t>.</w:t>
      </w:r>
    </w:p>
    <w:p w14:paraId="3BCD8B82" w14:textId="77777777"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Where the vulnerable adult is unable to consent, undertake ‘best interest’ assessment, applying the principles of the Mental Capacity Act 2005</w:t>
      </w:r>
    </w:p>
    <w:p w14:paraId="576DC621" w14:textId="2F2E0B5D"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 xml:space="preserve">Discuss concerns with the </w:t>
      </w:r>
      <w:r w:rsidR="00F609B9" w:rsidRPr="006A521E">
        <w:rPr>
          <w:rFonts w:ascii="Open Sans" w:hAnsi="Open Sans" w:cs="Open Sans"/>
          <w:color w:val="000000"/>
          <w:sz w:val="22"/>
          <w:szCs w:val="22"/>
        </w:rPr>
        <w:t>Safeguarding Lead (Medical Director), Senior Doctor in their absence</w:t>
      </w:r>
      <w:r w:rsidR="00AA0058" w:rsidRPr="006A521E">
        <w:rPr>
          <w:rFonts w:ascii="Open Sans" w:hAnsi="Open Sans" w:cs="Open Sans"/>
          <w:color w:val="000000"/>
          <w:sz w:val="22"/>
          <w:szCs w:val="22"/>
        </w:rPr>
        <w:t>, the Registered</w:t>
      </w:r>
      <w:r w:rsidR="00F609B9" w:rsidRPr="006A521E">
        <w:rPr>
          <w:rFonts w:ascii="Open Sans" w:hAnsi="Open Sans" w:cs="Open Sans"/>
          <w:color w:val="000000"/>
          <w:sz w:val="22"/>
          <w:szCs w:val="22"/>
        </w:rPr>
        <w:t xml:space="preserve"> </w:t>
      </w:r>
      <w:r w:rsidR="00AA0058" w:rsidRPr="006A521E">
        <w:rPr>
          <w:rFonts w:ascii="Open Sans" w:hAnsi="Open Sans" w:cs="Open Sans"/>
          <w:color w:val="000000"/>
          <w:sz w:val="22"/>
          <w:szCs w:val="22"/>
        </w:rPr>
        <w:t>Manager</w:t>
      </w:r>
      <w:r w:rsidR="00F609B9" w:rsidRPr="006A521E">
        <w:rPr>
          <w:rFonts w:ascii="Open Sans" w:hAnsi="Open Sans" w:cs="Open Sans"/>
          <w:color w:val="000000"/>
          <w:sz w:val="22"/>
          <w:szCs w:val="22"/>
        </w:rPr>
        <w:t xml:space="preserve"> (</w:t>
      </w:r>
      <w:r w:rsidR="00AA0058" w:rsidRPr="006A521E">
        <w:rPr>
          <w:rFonts w:ascii="Open Sans" w:hAnsi="Open Sans" w:cs="Open Sans"/>
          <w:color w:val="000000"/>
          <w:sz w:val="22"/>
          <w:szCs w:val="22"/>
        </w:rPr>
        <w:t>Director</w:t>
      </w:r>
      <w:r w:rsidR="00F609B9" w:rsidRPr="006A521E">
        <w:rPr>
          <w:rFonts w:ascii="Open Sans" w:hAnsi="Open Sans" w:cs="Open Sans"/>
          <w:color w:val="000000"/>
          <w:sz w:val="22"/>
          <w:szCs w:val="22"/>
        </w:rPr>
        <w:t xml:space="preserve"> of Clinical </w:t>
      </w:r>
      <w:r w:rsidR="00AA0058" w:rsidRPr="006A521E">
        <w:rPr>
          <w:rFonts w:ascii="Open Sans" w:hAnsi="Open Sans" w:cs="Open Sans"/>
          <w:color w:val="000000"/>
          <w:sz w:val="22"/>
          <w:szCs w:val="22"/>
        </w:rPr>
        <w:t>services</w:t>
      </w:r>
      <w:r w:rsidR="00F609B9" w:rsidRPr="006A521E">
        <w:rPr>
          <w:rFonts w:ascii="Open Sans" w:hAnsi="Open Sans" w:cs="Open Sans"/>
          <w:color w:val="000000"/>
          <w:sz w:val="22"/>
          <w:szCs w:val="22"/>
        </w:rPr>
        <w:t>)</w:t>
      </w:r>
      <w:r w:rsidR="00AA0058" w:rsidRPr="006A521E">
        <w:rPr>
          <w:rFonts w:ascii="Open Sans" w:hAnsi="Open Sans" w:cs="Open Sans"/>
          <w:color w:val="000000"/>
          <w:sz w:val="22"/>
          <w:szCs w:val="22"/>
        </w:rPr>
        <w:t xml:space="preserve"> or </w:t>
      </w:r>
      <w:r w:rsidRPr="006A521E">
        <w:rPr>
          <w:rFonts w:ascii="Open Sans" w:hAnsi="Open Sans" w:cs="Open Sans"/>
          <w:color w:val="000000"/>
          <w:sz w:val="22"/>
          <w:szCs w:val="22"/>
        </w:rPr>
        <w:t>appropriate manager or person responsible for overseeing the care of the vulnerable adult</w:t>
      </w:r>
      <w:r w:rsidR="00AA0058" w:rsidRPr="006A521E">
        <w:rPr>
          <w:rFonts w:ascii="Open Sans" w:hAnsi="Open Sans" w:cs="Open Sans"/>
          <w:color w:val="000000"/>
          <w:sz w:val="22"/>
          <w:szCs w:val="22"/>
        </w:rPr>
        <w:t>.</w:t>
      </w:r>
    </w:p>
    <w:p w14:paraId="2956B9E7" w14:textId="0E6D7430"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 xml:space="preserve">The Appropriate Manager must report concerns to the Chief Executive or </w:t>
      </w:r>
      <w:r w:rsidR="00F609B9" w:rsidRPr="006A521E">
        <w:rPr>
          <w:rFonts w:ascii="Open Sans" w:hAnsi="Open Sans" w:cs="Open Sans"/>
          <w:color w:val="000000"/>
          <w:sz w:val="22"/>
          <w:szCs w:val="22"/>
        </w:rPr>
        <w:t>their</w:t>
      </w:r>
      <w:r w:rsidRPr="006A521E">
        <w:rPr>
          <w:rFonts w:ascii="Open Sans" w:hAnsi="Open Sans" w:cs="Open Sans"/>
          <w:color w:val="000000"/>
          <w:sz w:val="22"/>
          <w:szCs w:val="22"/>
        </w:rPr>
        <w:t xml:space="preserve"> Deputy.</w:t>
      </w:r>
    </w:p>
    <w:p w14:paraId="7F26AB8E" w14:textId="4046EDEF"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 xml:space="preserve">Hospice staff should </w:t>
      </w:r>
      <w:r w:rsidRPr="006A521E">
        <w:rPr>
          <w:rFonts w:ascii="Open Sans" w:hAnsi="Open Sans" w:cs="Open Sans"/>
          <w:b/>
          <w:bCs/>
          <w:color w:val="000000"/>
          <w:sz w:val="22"/>
          <w:szCs w:val="22"/>
          <w:u w:val="single"/>
        </w:rPr>
        <w:t>not</w:t>
      </w:r>
      <w:r w:rsidRPr="006A521E">
        <w:rPr>
          <w:rFonts w:ascii="Open Sans" w:hAnsi="Open Sans" w:cs="Open Sans"/>
          <w:color w:val="000000"/>
          <w:sz w:val="22"/>
          <w:szCs w:val="22"/>
        </w:rPr>
        <w:t xml:space="preserve"> make any further enquiries of the vulnerable adult or of the person/s suspected of abuse at this stage</w:t>
      </w:r>
      <w:r w:rsidR="007E49D8" w:rsidRPr="006A521E">
        <w:rPr>
          <w:rFonts w:ascii="Open Sans" w:hAnsi="Open Sans" w:cs="Open Sans"/>
          <w:color w:val="000000"/>
          <w:sz w:val="22"/>
          <w:szCs w:val="22"/>
        </w:rPr>
        <w:t>.</w:t>
      </w:r>
    </w:p>
    <w:p w14:paraId="2C3B264F" w14:textId="43AFE54C" w:rsidR="00275373" w:rsidRPr="006A521E" w:rsidRDefault="00275373" w:rsidP="00E40FF1">
      <w:pPr>
        <w:numPr>
          <w:ilvl w:val="1"/>
          <w:numId w:val="17"/>
        </w:numPr>
        <w:tabs>
          <w:tab w:val="clear" w:pos="1440"/>
        </w:tabs>
        <w:ind w:left="539" w:hanging="540"/>
        <w:jc w:val="both"/>
        <w:rPr>
          <w:rFonts w:ascii="Open Sans" w:hAnsi="Open Sans" w:cs="Open Sans"/>
          <w:color w:val="000000"/>
          <w:sz w:val="22"/>
          <w:szCs w:val="22"/>
        </w:rPr>
      </w:pPr>
      <w:r w:rsidRPr="006A521E">
        <w:rPr>
          <w:rFonts w:ascii="Open Sans" w:hAnsi="Open Sans" w:cs="Open Sans"/>
          <w:color w:val="000000"/>
          <w:sz w:val="22"/>
          <w:szCs w:val="22"/>
        </w:rPr>
        <w:t xml:space="preserve">If, after discussion, abuse or neglect is still considered to be a possibility an </w:t>
      </w:r>
      <w:r w:rsidRPr="006A521E">
        <w:rPr>
          <w:rFonts w:ascii="Open Sans" w:hAnsi="Open Sans" w:cs="Open Sans"/>
          <w:sz w:val="22"/>
          <w:szCs w:val="22"/>
        </w:rPr>
        <w:t xml:space="preserve">immediate referral by email should be made to the </w:t>
      </w:r>
      <w:r w:rsidR="00561128" w:rsidRPr="006A521E">
        <w:rPr>
          <w:rFonts w:ascii="Open Sans" w:hAnsi="Open Sans" w:cs="Open Sans"/>
          <w:sz w:val="22"/>
          <w:szCs w:val="22"/>
        </w:rPr>
        <w:t>Adult Care Services</w:t>
      </w:r>
      <w:r w:rsidR="00FD7E17" w:rsidRPr="006A521E">
        <w:rPr>
          <w:rFonts w:ascii="Open Sans" w:hAnsi="Open Sans" w:cs="Open Sans"/>
          <w:sz w:val="22"/>
          <w:szCs w:val="22"/>
        </w:rPr>
        <w:t xml:space="preserve">. </w:t>
      </w:r>
      <w:r w:rsidRPr="006A521E">
        <w:rPr>
          <w:rFonts w:ascii="Open Sans" w:hAnsi="Open Sans" w:cs="Open Sans"/>
          <w:color w:val="000000"/>
          <w:sz w:val="22"/>
          <w:szCs w:val="22"/>
        </w:rPr>
        <w:t>The referral form is on Rochdale Borough Safeguarding Adults website.</w:t>
      </w:r>
    </w:p>
    <w:p w14:paraId="26CA9D66" w14:textId="345A5492" w:rsidR="007E49D8" w:rsidRPr="006A521E" w:rsidRDefault="007E49D8" w:rsidP="000E73EB">
      <w:pPr>
        <w:overflowPunct w:val="0"/>
        <w:autoSpaceDE w:val="0"/>
        <w:autoSpaceDN w:val="0"/>
        <w:adjustRightInd w:val="0"/>
        <w:ind w:left="539"/>
        <w:jc w:val="both"/>
        <w:rPr>
          <w:rFonts w:ascii="Open Sans" w:hAnsi="Open Sans" w:cs="Open Sans"/>
          <w:sz w:val="22"/>
          <w:szCs w:val="22"/>
        </w:rPr>
      </w:pPr>
      <w:hyperlink r:id="rId20" w:history="1">
        <w:r w:rsidRPr="006A521E">
          <w:rPr>
            <w:rStyle w:val="Hyperlink"/>
            <w:rFonts w:ascii="Open Sans" w:hAnsi="Open Sans" w:cs="Open Sans"/>
            <w:color w:val="auto"/>
            <w:sz w:val="22"/>
            <w:szCs w:val="22"/>
          </w:rPr>
          <w:t>https://rochdalesafeguarding.com/p/safeguarding-for-adults/multi-agency-policy-procedures-protocols-and-guidance</w:t>
        </w:r>
      </w:hyperlink>
    </w:p>
    <w:p w14:paraId="69D80FEB" w14:textId="3C1B2CB6" w:rsidR="00FD7E17" w:rsidRPr="006A521E" w:rsidRDefault="00275373" w:rsidP="00AF442C">
      <w:pPr>
        <w:numPr>
          <w:ilvl w:val="1"/>
          <w:numId w:val="17"/>
        </w:numPr>
        <w:tabs>
          <w:tab w:val="clear" w:pos="1440"/>
        </w:tabs>
        <w:ind w:left="539" w:hanging="540"/>
        <w:rPr>
          <w:rFonts w:ascii="Open Sans" w:hAnsi="Open Sans" w:cs="Open Sans"/>
          <w:sz w:val="22"/>
          <w:szCs w:val="22"/>
          <w:lang w:eastAsia="en-US"/>
        </w:rPr>
      </w:pPr>
      <w:r w:rsidRPr="006A521E">
        <w:rPr>
          <w:rFonts w:ascii="Open Sans" w:hAnsi="Open Sans" w:cs="Open Sans"/>
          <w:sz w:val="22"/>
          <w:szCs w:val="22"/>
        </w:rPr>
        <w:t>When completed email it to</w:t>
      </w:r>
      <w:r w:rsidR="00306C78" w:rsidRPr="006A521E">
        <w:rPr>
          <w:rFonts w:ascii="Open Sans" w:hAnsi="Open Sans" w:cs="Open Sans"/>
          <w:sz w:val="22"/>
          <w:szCs w:val="22"/>
        </w:rPr>
        <w:t>:</w:t>
      </w:r>
      <w:r w:rsidR="000E73EB" w:rsidRPr="006A521E">
        <w:rPr>
          <w:rFonts w:ascii="Open Sans" w:hAnsi="Open Sans" w:cs="Open Sans"/>
          <w:sz w:val="22"/>
          <w:szCs w:val="22"/>
        </w:rPr>
        <w:t xml:space="preserve"> </w:t>
      </w:r>
      <w:hyperlink r:id="rId21" w:history="1">
        <w:r w:rsidR="00FD7E17" w:rsidRPr="006A521E">
          <w:rPr>
            <w:rStyle w:val="Hyperlink"/>
            <w:rFonts w:ascii="Open Sans" w:hAnsi="Open Sans" w:cs="Open Sans"/>
            <w:color w:val="auto"/>
            <w:sz w:val="22"/>
            <w:szCs w:val="22"/>
          </w:rPr>
          <w:t>adult.care@rochdale.gov.uk</w:t>
        </w:r>
      </w:hyperlink>
      <w:r w:rsidR="000E73EB" w:rsidRPr="006A521E">
        <w:rPr>
          <w:rFonts w:ascii="Open Sans" w:hAnsi="Open Sans" w:cs="Open Sans"/>
          <w:sz w:val="22"/>
          <w:szCs w:val="22"/>
        </w:rPr>
        <w:t xml:space="preserve"> </w:t>
      </w:r>
    </w:p>
    <w:p w14:paraId="0314CD19" w14:textId="70167F21"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If it is believed a criminal offence may have been committed, the police need to be contacted immediately (see below for contact details)</w:t>
      </w:r>
      <w:r w:rsidR="007E49D8" w:rsidRPr="006A521E">
        <w:rPr>
          <w:rFonts w:ascii="Open Sans" w:hAnsi="Open Sans" w:cs="Open Sans"/>
          <w:color w:val="000000"/>
          <w:sz w:val="22"/>
          <w:szCs w:val="22"/>
        </w:rPr>
        <w:t>.</w:t>
      </w:r>
    </w:p>
    <w:p w14:paraId="500CE7E3" w14:textId="557B9BAF"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 xml:space="preserve">Where there is </w:t>
      </w:r>
      <w:r w:rsidRPr="006A521E">
        <w:rPr>
          <w:rFonts w:ascii="Open Sans" w:hAnsi="Open Sans" w:cs="Open Sans"/>
          <w:color w:val="000000"/>
          <w:spacing w:val="1"/>
          <w:sz w:val="22"/>
          <w:szCs w:val="22"/>
        </w:rPr>
        <w:t>an allegation or instance of abuse, neglect or other harm this should also be reported to the Care Quality Commission</w:t>
      </w:r>
      <w:r w:rsidR="007E49D8" w:rsidRPr="006A521E">
        <w:rPr>
          <w:rFonts w:ascii="Open Sans" w:hAnsi="Open Sans" w:cs="Open Sans"/>
          <w:color w:val="000000"/>
          <w:spacing w:val="1"/>
          <w:sz w:val="22"/>
          <w:szCs w:val="22"/>
        </w:rPr>
        <w:t>.</w:t>
      </w:r>
    </w:p>
    <w:p w14:paraId="1A28C4F7" w14:textId="5AD91807"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 xml:space="preserve">Should the person suspected of the abuse be a member of hospice staff the Disciplinary </w:t>
      </w:r>
      <w:r w:rsidR="00480392" w:rsidRPr="006A521E">
        <w:rPr>
          <w:rFonts w:ascii="Open Sans" w:hAnsi="Open Sans" w:cs="Open Sans"/>
          <w:color w:val="000000"/>
          <w:sz w:val="22"/>
          <w:szCs w:val="22"/>
        </w:rPr>
        <w:t>procedure will</w:t>
      </w:r>
      <w:r w:rsidRPr="006A521E">
        <w:rPr>
          <w:rFonts w:ascii="Open Sans" w:hAnsi="Open Sans" w:cs="Open Sans"/>
          <w:color w:val="000000"/>
          <w:sz w:val="22"/>
          <w:szCs w:val="22"/>
        </w:rPr>
        <w:t xml:space="preserve"> be implemented</w:t>
      </w:r>
      <w:r w:rsidR="007E49D8" w:rsidRPr="006A521E">
        <w:rPr>
          <w:rFonts w:ascii="Open Sans" w:hAnsi="Open Sans" w:cs="Open Sans"/>
          <w:color w:val="000000"/>
          <w:sz w:val="22"/>
          <w:szCs w:val="22"/>
        </w:rPr>
        <w:t>.</w:t>
      </w:r>
    </w:p>
    <w:p w14:paraId="2918E583" w14:textId="4B095DC1"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Staff involved should record an accurate account of all that has happened, stating the facts of any injury, times, explanations and action taken</w:t>
      </w:r>
      <w:r w:rsidR="007E49D8" w:rsidRPr="006A521E">
        <w:rPr>
          <w:rFonts w:ascii="Open Sans" w:hAnsi="Open Sans" w:cs="Open Sans"/>
          <w:color w:val="000000"/>
          <w:sz w:val="22"/>
          <w:szCs w:val="22"/>
        </w:rPr>
        <w:t>.</w:t>
      </w:r>
    </w:p>
    <w:p w14:paraId="3B29ABC1" w14:textId="02106BEF"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Staff should document carefully what they have observed and when they observed it. Any signs of physical injury should be described in detail</w:t>
      </w:r>
      <w:r w:rsidR="007E49D8" w:rsidRPr="006A521E">
        <w:rPr>
          <w:rFonts w:ascii="Open Sans" w:hAnsi="Open Sans" w:cs="Open Sans"/>
          <w:color w:val="000000"/>
          <w:sz w:val="22"/>
          <w:szCs w:val="22"/>
        </w:rPr>
        <w:t>.</w:t>
      </w:r>
    </w:p>
    <w:p w14:paraId="48AEEACC" w14:textId="415E9C38" w:rsidR="009D71EF" w:rsidRPr="006A521E"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Any comment made by the vulnerable adult and the person/s suspected of abuse should be recorded, preferably using the words actually used as soon as possible after the comment has been made</w:t>
      </w:r>
      <w:r w:rsidR="007E49D8" w:rsidRPr="006A521E">
        <w:rPr>
          <w:rFonts w:ascii="Open Sans" w:hAnsi="Open Sans" w:cs="Open Sans"/>
          <w:color w:val="000000"/>
          <w:sz w:val="22"/>
          <w:szCs w:val="22"/>
        </w:rPr>
        <w:t>.</w:t>
      </w:r>
    </w:p>
    <w:p w14:paraId="26AFE77D" w14:textId="6A9EB619" w:rsidR="009D71EF" w:rsidRDefault="009D71EF" w:rsidP="00E40FF1">
      <w:pPr>
        <w:numPr>
          <w:ilvl w:val="1"/>
          <w:numId w:val="17"/>
        </w:numPr>
        <w:tabs>
          <w:tab w:val="clear" w:pos="1440"/>
        </w:tabs>
        <w:ind w:left="539" w:hanging="539"/>
        <w:jc w:val="both"/>
        <w:rPr>
          <w:rFonts w:ascii="Open Sans" w:hAnsi="Open Sans" w:cs="Open Sans"/>
          <w:color w:val="000000"/>
          <w:sz w:val="22"/>
          <w:szCs w:val="22"/>
        </w:rPr>
      </w:pPr>
      <w:r w:rsidRPr="006A521E">
        <w:rPr>
          <w:rFonts w:ascii="Open Sans" w:hAnsi="Open Sans" w:cs="Open Sans"/>
          <w:color w:val="000000"/>
          <w:sz w:val="22"/>
          <w:szCs w:val="22"/>
        </w:rPr>
        <w:t>Acknowledge the specific and individual needs of carers, appropriate to the situation</w:t>
      </w:r>
      <w:r w:rsidR="007E49D8" w:rsidRPr="006A521E">
        <w:rPr>
          <w:rFonts w:ascii="Open Sans" w:hAnsi="Open Sans" w:cs="Open Sans"/>
          <w:color w:val="000000"/>
          <w:sz w:val="22"/>
          <w:szCs w:val="22"/>
        </w:rPr>
        <w:t>.</w:t>
      </w:r>
    </w:p>
    <w:p w14:paraId="3CA7C521" w14:textId="0B425BB5" w:rsidR="00392715" w:rsidRDefault="00392715" w:rsidP="00392715">
      <w:pPr>
        <w:ind w:left="720"/>
        <w:jc w:val="both"/>
        <w:rPr>
          <w:rFonts w:ascii="Open Sans" w:hAnsi="Open Sans" w:cs="Open Sans"/>
          <w:color w:val="000000"/>
          <w:sz w:val="22"/>
          <w:szCs w:val="22"/>
        </w:rPr>
      </w:pPr>
    </w:p>
    <w:sectPr w:rsidR="00392715" w:rsidSect="009F3C6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EC49" w14:textId="77777777" w:rsidR="007C7261" w:rsidRDefault="007C7261">
      <w:r>
        <w:separator/>
      </w:r>
    </w:p>
  </w:endnote>
  <w:endnote w:type="continuationSeparator" w:id="0">
    <w:p w14:paraId="797E0D29" w14:textId="77777777" w:rsidR="007C7261" w:rsidRDefault="007C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45 Light">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Luna">
    <w:panose1 w:val="00000000000000000000"/>
    <w:charset w:val="00"/>
    <w:family w:val="auto"/>
    <w:pitch w:val="variable"/>
    <w:sig w:usb0="80000003" w:usb1="4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247" w14:textId="77777777" w:rsidR="005415E3" w:rsidRDefault="0054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992"/>
      <w:gridCol w:w="3006"/>
      <w:gridCol w:w="3018"/>
    </w:tblGrid>
    <w:tr w:rsidR="000C1B3E" w:rsidRPr="009F3C62" w14:paraId="517165AB" w14:textId="77777777" w:rsidTr="009F3C62">
      <w:trPr>
        <w:trHeight w:val="283"/>
      </w:trPr>
      <w:tc>
        <w:tcPr>
          <w:tcW w:w="3080" w:type="dxa"/>
          <w:vAlign w:val="center"/>
        </w:tcPr>
        <w:p w14:paraId="04BE0E4B" w14:textId="77777777" w:rsidR="000C1B3E" w:rsidRPr="009F3C62" w:rsidRDefault="000C1B3E" w:rsidP="009F3C62">
          <w:pPr>
            <w:pStyle w:val="Footer"/>
            <w:jc w:val="center"/>
            <w:rPr>
              <w:rFonts w:ascii="Arial" w:hAnsi="Arial" w:cs="Arial"/>
              <w:sz w:val="20"/>
            </w:rPr>
          </w:pPr>
        </w:p>
      </w:tc>
      <w:tc>
        <w:tcPr>
          <w:tcW w:w="3081" w:type="dxa"/>
          <w:vAlign w:val="center"/>
        </w:tcPr>
        <w:p w14:paraId="0A36FCC3" w14:textId="77777777" w:rsidR="000C1B3E" w:rsidRPr="009F3C62" w:rsidRDefault="000C1B3E" w:rsidP="009F3C62">
          <w:pPr>
            <w:pStyle w:val="Footer"/>
            <w:jc w:val="center"/>
            <w:rPr>
              <w:rFonts w:ascii="Arial" w:hAnsi="Arial" w:cs="Arial"/>
              <w:sz w:val="20"/>
            </w:rPr>
          </w:pPr>
        </w:p>
      </w:tc>
      <w:tc>
        <w:tcPr>
          <w:tcW w:w="3081" w:type="dxa"/>
          <w:vAlign w:val="center"/>
        </w:tcPr>
        <w:p w14:paraId="7A8B6A13" w14:textId="717B309E" w:rsidR="000C1B3E" w:rsidRPr="009F3C62" w:rsidRDefault="000C1B3E" w:rsidP="004F33DD">
          <w:pPr>
            <w:pStyle w:val="Footer"/>
            <w:jc w:val="right"/>
            <w:rPr>
              <w:rFonts w:ascii="Arial" w:hAnsi="Arial" w:cs="Arial"/>
              <w:sz w:val="20"/>
            </w:rPr>
          </w:pPr>
          <w:r>
            <w:rPr>
              <w:rFonts w:ascii="Arial" w:hAnsi="Arial" w:cs="Arial"/>
              <w:sz w:val="20"/>
            </w:rPr>
            <w:t>Date of first approval</w:t>
          </w:r>
          <w:r w:rsidRPr="009F3C62">
            <w:rPr>
              <w:rFonts w:ascii="Arial" w:hAnsi="Arial" w:cs="Arial"/>
              <w:sz w:val="20"/>
            </w:rPr>
            <w:t>: 9/2/2016</w:t>
          </w:r>
        </w:p>
      </w:tc>
    </w:tr>
    <w:tr w:rsidR="000C1B3E" w:rsidRPr="009F3C62" w14:paraId="58FE2BC5" w14:textId="77777777" w:rsidTr="009F3C62">
      <w:trPr>
        <w:trHeight w:val="283"/>
      </w:trPr>
      <w:tc>
        <w:tcPr>
          <w:tcW w:w="3080" w:type="dxa"/>
          <w:vAlign w:val="center"/>
        </w:tcPr>
        <w:p w14:paraId="06563A40" w14:textId="77777777" w:rsidR="000C1B3E" w:rsidRPr="009F3C62" w:rsidRDefault="000C1B3E" w:rsidP="009F3C62">
          <w:pPr>
            <w:pStyle w:val="Footer"/>
            <w:jc w:val="center"/>
            <w:rPr>
              <w:rFonts w:ascii="Arial" w:hAnsi="Arial" w:cs="Arial"/>
              <w:sz w:val="20"/>
            </w:rPr>
          </w:pPr>
        </w:p>
      </w:tc>
      <w:tc>
        <w:tcPr>
          <w:tcW w:w="3081" w:type="dxa"/>
          <w:vAlign w:val="center"/>
        </w:tcPr>
        <w:p w14:paraId="350556A8" w14:textId="58008F3F" w:rsidR="000C1B3E" w:rsidRPr="009F3C62" w:rsidRDefault="000C1B3E" w:rsidP="009F3C62">
          <w:pPr>
            <w:pStyle w:val="Footer"/>
            <w:jc w:val="center"/>
            <w:rPr>
              <w:rFonts w:ascii="Arial" w:hAnsi="Arial" w:cs="Arial"/>
              <w:sz w:val="20"/>
            </w:rPr>
          </w:pPr>
          <w:r w:rsidRPr="009F3C62">
            <w:rPr>
              <w:rFonts w:ascii="Arial" w:hAnsi="Arial" w:cs="Arial"/>
              <w:sz w:val="20"/>
            </w:rPr>
            <w:t xml:space="preserve">Page </w:t>
          </w:r>
          <w:r w:rsidRPr="009F3C62">
            <w:rPr>
              <w:rFonts w:ascii="Arial" w:hAnsi="Arial" w:cs="Arial"/>
              <w:sz w:val="20"/>
            </w:rPr>
            <w:fldChar w:fldCharType="begin"/>
          </w:r>
          <w:r w:rsidRPr="009F3C62">
            <w:rPr>
              <w:rFonts w:ascii="Arial" w:hAnsi="Arial" w:cs="Arial"/>
              <w:sz w:val="20"/>
            </w:rPr>
            <w:instrText xml:space="preserve"> PAGE  \* Arabic  \* MERGEFORMAT </w:instrText>
          </w:r>
          <w:r w:rsidRPr="009F3C62">
            <w:rPr>
              <w:rFonts w:ascii="Arial" w:hAnsi="Arial" w:cs="Arial"/>
              <w:sz w:val="20"/>
            </w:rPr>
            <w:fldChar w:fldCharType="separate"/>
          </w:r>
          <w:r>
            <w:rPr>
              <w:rFonts w:ascii="Arial" w:hAnsi="Arial" w:cs="Arial"/>
              <w:noProof/>
              <w:sz w:val="20"/>
            </w:rPr>
            <w:t>19</w:t>
          </w:r>
          <w:r w:rsidRPr="009F3C62">
            <w:rPr>
              <w:rFonts w:ascii="Arial" w:hAnsi="Arial" w:cs="Arial"/>
              <w:sz w:val="20"/>
            </w:rPr>
            <w:fldChar w:fldCharType="end"/>
          </w:r>
          <w:r w:rsidRPr="009F3C62">
            <w:rPr>
              <w:rFonts w:ascii="Arial" w:hAnsi="Arial" w:cs="Arial"/>
              <w:sz w:val="20"/>
            </w:rPr>
            <w:t xml:space="preserve"> of </w:t>
          </w:r>
          <w:r w:rsidRPr="009F3C62">
            <w:rPr>
              <w:rFonts w:ascii="Arial" w:hAnsi="Arial" w:cs="Arial"/>
              <w:sz w:val="20"/>
            </w:rPr>
            <w:fldChar w:fldCharType="begin"/>
          </w:r>
          <w:r w:rsidRPr="009F3C62">
            <w:rPr>
              <w:rFonts w:ascii="Arial" w:hAnsi="Arial" w:cs="Arial"/>
              <w:sz w:val="20"/>
            </w:rPr>
            <w:instrText xml:space="preserve"> NUMPAGES  \* Arabic  \* MERGEFORMAT </w:instrText>
          </w:r>
          <w:r w:rsidRPr="009F3C62">
            <w:rPr>
              <w:rFonts w:ascii="Arial" w:hAnsi="Arial" w:cs="Arial"/>
              <w:sz w:val="20"/>
            </w:rPr>
            <w:fldChar w:fldCharType="separate"/>
          </w:r>
          <w:r>
            <w:rPr>
              <w:rFonts w:ascii="Arial" w:hAnsi="Arial" w:cs="Arial"/>
              <w:noProof/>
              <w:sz w:val="20"/>
            </w:rPr>
            <w:t>23</w:t>
          </w:r>
          <w:r w:rsidRPr="009F3C62">
            <w:rPr>
              <w:rFonts w:ascii="Arial" w:hAnsi="Arial" w:cs="Arial"/>
              <w:sz w:val="20"/>
            </w:rPr>
            <w:fldChar w:fldCharType="end"/>
          </w:r>
        </w:p>
      </w:tc>
      <w:tc>
        <w:tcPr>
          <w:tcW w:w="3081" w:type="dxa"/>
          <w:vAlign w:val="center"/>
        </w:tcPr>
        <w:p w14:paraId="28DA47B8" w14:textId="7797E4A8" w:rsidR="000C1B3E" w:rsidRPr="009F3C62" w:rsidRDefault="000C1B3E" w:rsidP="004F33DD">
          <w:pPr>
            <w:pStyle w:val="Footer"/>
            <w:jc w:val="right"/>
            <w:rPr>
              <w:rFonts w:ascii="Arial" w:hAnsi="Arial" w:cs="Arial"/>
              <w:sz w:val="20"/>
            </w:rPr>
          </w:pPr>
          <w:r>
            <w:rPr>
              <w:rFonts w:ascii="Arial" w:hAnsi="Arial" w:cs="Arial"/>
              <w:sz w:val="20"/>
            </w:rPr>
            <w:t xml:space="preserve">Date reviewed: </w:t>
          </w:r>
          <w:r w:rsidR="005415E3">
            <w:rPr>
              <w:rFonts w:ascii="Arial" w:hAnsi="Arial" w:cs="Arial"/>
              <w:sz w:val="20"/>
            </w:rPr>
            <w:t>20/1/25</w:t>
          </w:r>
        </w:p>
      </w:tc>
    </w:tr>
  </w:tbl>
  <w:p w14:paraId="7A44AADE" w14:textId="3ECE8CBF" w:rsidR="000C1B3E" w:rsidRDefault="000C1B3E" w:rsidP="00D62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842"/>
      <w:gridCol w:w="2843"/>
      <w:gridCol w:w="2843"/>
    </w:tblGrid>
    <w:tr w:rsidR="000C1B3E" w:rsidRPr="0064498A" w14:paraId="3EE2F9D0" w14:textId="77777777" w:rsidTr="0064498A">
      <w:tc>
        <w:tcPr>
          <w:tcW w:w="2842" w:type="dxa"/>
        </w:tcPr>
        <w:p w14:paraId="5DDC2942" w14:textId="77777777" w:rsidR="000C1B3E" w:rsidRPr="0064498A" w:rsidRDefault="000C1B3E" w:rsidP="0064498A">
          <w:pPr>
            <w:tabs>
              <w:tab w:val="center" w:pos="4153"/>
              <w:tab w:val="right" w:pos="8306"/>
            </w:tabs>
            <w:ind w:right="360"/>
            <w:rPr>
              <w:sz w:val="18"/>
              <w:szCs w:val="18"/>
            </w:rPr>
          </w:pPr>
          <w:r w:rsidRPr="0064498A">
            <w:rPr>
              <w:sz w:val="18"/>
              <w:szCs w:val="18"/>
            </w:rPr>
            <w:t>Approved 09.02.16.</w:t>
          </w:r>
        </w:p>
        <w:p w14:paraId="6227ABBB" w14:textId="77777777" w:rsidR="000C1B3E" w:rsidRPr="0064498A" w:rsidRDefault="000C1B3E" w:rsidP="0064498A">
          <w:pPr>
            <w:tabs>
              <w:tab w:val="center" w:pos="4153"/>
              <w:tab w:val="right" w:pos="8306"/>
            </w:tabs>
            <w:ind w:right="360"/>
          </w:pPr>
          <w:r>
            <w:rPr>
              <w:sz w:val="18"/>
              <w:szCs w:val="18"/>
            </w:rPr>
            <w:t>Reviewed 06.02.18</w:t>
          </w:r>
          <w:r w:rsidRPr="0064498A">
            <w:rPr>
              <w:sz w:val="18"/>
              <w:szCs w:val="18"/>
            </w:rPr>
            <w:t>.</w:t>
          </w:r>
        </w:p>
      </w:tc>
      <w:tc>
        <w:tcPr>
          <w:tcW w:w="2843" w:type="dxa"/>
        </w:tcPr>
        <w:p w14:paraId="26F40E36" w14:textId="77777777" w:rsidR="000C1B3E" w:rsidRPr="0064498A" w:rsidRDefault="000C1B3E" w:rsidP="0064498A">
          <w:pPr>
            <w:tabs>
              <w:tab w:val="center" w:pos="4153"/>
              <w:tab w:val="right" w:pos="8306"/>
            </w:tabs>
            <w:ind w:right="360"/>
          </w:pPr>
        </w:p>
      </w:tc>
      <w:tc>
        <w:tcPr>
          <w:tcW w:w="2843" w:type="dxa"/>
        </w:tcPr>
        <w:p w14:paraId="7BD1E8F5" w14:textId="77777777" w:rsidR="000C1B3E" w:rsidRPr="0064498A" w:rsidRDefault="000C1B3E" w:rsidP="0064498A">
          <w:pPr>
            <w:tabs>
              <w:tab w:val="center" w:pos="4153"/>
              <w:tab w:val="right" w:pos="8306"/>
            </w:tabs>
            <w:ind w:right="360"/>
          </w:pPr>
        </w:p>
      </w:tc>
    </w:tr>
    <w:tr w:rsidR="000C1B3E" w:rsidRPr="0064498A" w14:paraId="6B84B99A" w14:textId="77777777" w:rsidTr="0064498A">
      <w:tc>
        <w:tcPr>
          <w:tcW w:w="2842" w:type="dxa"/>
        </w:tcPr>
        <w:p w14:paraId="24966F50" w14:textId="77777777" w:rsidR="000C1B3E" w:rsidRPr="0064498A" w:rsidRDefault="000C1B3E" w:rsidP="0064498A">
          <w:pPr>
            <w:tabs>
              <w:tab w:val="center" w:pos="4153"/>
              <w:tab w:val="right" w:pos="8306"/>
            </w:tabs>
            <w:ind w:right="360"/>
          </w:pPr>
        </w:p>
      </w:tc>
      <w:tc>
        <w:tcPr>
          <w:tcW w:w="2843" w:type="dxa"/>
        </w:tcPr>
        <w:p w14:paraId="3A39263B" w14:textId="77777777" w:rsidR="000C1B3E" w:rsidRPr="0064498A" w:rsidRDefault="000C1B3E" w:rsidP="0064498A">
          <w:pPr>
            <w:tabs>
              <w:tab w:val="center" w:pos="4153"/>
              <w:tab w:val="right" w:pos="8306"/>
            </w:tabs>
            <w:ind w:right="360"/>
          </w:pPr>
        </w:p>
      </w:tc>
      <w:tc>
        <w:tcPr>
          <w:tcW w:w="2843" w:type="dxa"/>
        </w:tcPr>
        <w:p w14:paraId="3D7C7AED" w14:textId="77777777" w:rsidR="000C1B3E" w:rsidRPr="0064498A" w:rsidRDefault="000C1B3E" w:rsidP="0064498A">
          <w:pPr>
            <w:tabs>
              <w:tab w:val="center" w:pos="4153"/>
              <w:tab w:val="right" w:pos="8306"/>
            </w:tabs>
            <w:ind w:right="360"/>
          </w:pPr>
        </w:p>
      </w:tc>
    </w:tr>
  </w:tbl>
  <w:p w14:paraId="5DD12B2D" w14:textId="77777777" w:rsidR="000C1B3E" w:rsidRDefault="000C1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5420" w14:textId="77777777" w:rsidR="007C7261" w:rsidRDefault="007C7261">
      <w:r>
        <w:separator/>
      </w:r>
    </w:p>
  </w:footnote>
  <w:footnote w:type="continuationSeparator" w:id="0">
    <w:p w14:paraId="2A66F185" w14:textId="77777777" w:rsidR="007C7261" w:rsidRDefault="007C7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9D60" w14:textId="77777777" w:rsidR="005415E3" w:rsidRDefault="00541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4FF" w14:textId="77777777" w:rsidR="005415E3" w:rsidRDefault="0054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16EC" w14:textId="77777777" w:rsidR="005415E3" w:rsidRDefault="00541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D97"/>
    <w:multiLevelType w:val="hybridMultilevel"/>
    <w:tmpl w:val="2C32DB30"/>
    <w:lvl w:ilvl="0" w:tplc="99B091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04A78"/>
    <w:multiLevelType w:val="hybridMultilevel"/>
    <w:tmpl w:val="2C1A2F0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3282D"/>
    <w:multiLevelType w:val="hybridMultilevel"/>
    <w:tmpl w:val="F36AB692"/>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F5C43"/>
    <w:multiLevelType w:val="multilevel"/>
    <w:tmpl w:val="8FBA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9638B"/>
    <w:multiLevelType w:val="hybridMultilevel"/>
    <w:tmpl w:val="51D27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122E8"/>
    <w:multiLevelType w:val="hybridMultilevel"/>
    <w:tmpl w:val="AB94C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32D3F"/>
    <w:multiLevelType w:val="hybridMultilevel"/>
    <w:tmpl w:val="1BC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A0186"/>
    <w:multiLevelType w:val="hybridMultilevel"/>
    <w:tmpl w:val="32B255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0F59047E"/>
    <w:multiLevelType w:val="hybridMultilevel"/>
    <w:tmpl w:val="1648113C"/>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27571"/>
    <w:multiLevelType w:val="multilevel"/>
    <w:tmpl w:val="9454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70B39"/>
    <w:multiLevelType w:val="hybridMultilevel"/>
    <w:tmpl w:val="1B887A60"/>
    <w:lvl w:ilvl="0" w:tplc="961ADA6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F30BB9"/>
    <w:multiLevelType w:val="hybridMultilevel"/>
    <w:tmpl w:val="D97E63F2"/>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6371F"/>
    <w:multiLevelType w:val="hybridMultilevel"/>
    <w:tmpl w:val="F2CC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F0CFA"/>
    <w:multiLevelType w:val="multilevel"/>
    <w:tmpl w:val="0E261D86"/>
    <w:lvl w:ilvl="0">
      <w:start w:val="11"/>
      <w:numFmt w:val="decimal"/>
      <w:lvlText w:val="%1"/>
      <w:lvlJc w:val="left"/>
      <w:pPr>
        <w:ind w:left="468" w:hanging="468"/>
      </w:pPr>
      <w:rPr>
        <w:rFonts w:hint="default"/>
      </w:rPr>
    </w:lvl>
    <w:lvl w:ilvl="1">
      <w:start w:val="9"/>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BA0266"/>
    <w:multiLevelType w:val="hybridMultilevel"/>
    <w:tmpl w:val="516E7E2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670BC"/>
    <w:multiLevelType w:val="hybridMultilevel"/>
    <w:tmpl w:val="4784F300"/>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15CBE"/>
    <w:multiLevelType w:val="hybridMultilevel"/>
    <w:tmpl w:val="539CF14E"/>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D33B3"/>
    <w:multiLevelType w:val="hybridMultilevel"/>
    <w:tmpl w:val="0FAEEF04"/>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E57DF"/>
    <w:multiLevelType w:val="hybridMultilevel"/>
    <w:tmpl w:val="A6C4190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E5E29"/>
    <w:multiLevelType w:val="hybridMultilevel"/>
    <w:tmpl w:val="154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92E2F"/>
    <w:multiLevelType w:val="hybridMultilevel"/>
    <w:tmpl w:val="F508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14875"/>
    <w:multiLevelType w:val="hybridMultilevel"/>
    <w:tmpl w:val="D528EE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360A582F"/>
    <w:multiLevelType w:val="hybridMultilevel"/>
    <w:tmpl w:val="A948B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DD7FF1"/>
    <w:multiLevelType w:val="hybridMultilevel"/>
    <w:tmpl w:val="041E3EF6"/>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25F77"/>
    <w:multiLevelType w:val="hybridMultilevel"/>
    <w:tmpl w:val="EA22BBAA"/>
    <w:lvl w:ilvl="0" w:tplc="167046C0">
      <w:start w:val="1"/>
      <w:numFmt w:val="decimal"/>
      <w:lvlText w:val="%1."/>
      <w:lvlJc w:val="left"/>
      <w:pPr>
        <w:tabs>
          <w:tab w:val="num" w:pos="360"/>
        </w:tabs>
        <w:ind w:left="360" w:hanging="360"/>
      </w:pPr>
      <w:rPr>
        <w:rFonts w:ascii="Arial" w:hAnsi="Arial" w:cs="Arial" w:hint="default"/>
        <w:color w:val="00B05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37C95D06"/>
    <w:multiLevelType w:val="hybridMultilevel"/>
    <w:tmpl w:val="16760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AC4EE7"/>
    <w:multiLevelType w:val="hybridMultilevel"/>
    <w:tmpl w:val="5D8C328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AAC1C85"/>
    <w:multiLevelType w:val="hybridMultilevel"/>
    <w:tmpl w:val="885EF1E0"/>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501BE"/>
    <w:multiLevelType w:val="hybridMultilevel"/>
    <w:tmpl w:val="07768B36"/>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232DC2"/>
    <w:multiLevelType w:val="hybridMultilevel"/>
    <w:tmpl w:val="3DE4E770"/>
    <w:lvl w:ilvl="0" w:tplc="F1362E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AE701E"/>
    <w:multiLevelType w:val="hybridMultilevel"/>
    <w:tmpl w:val="CB6C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124DD5"/>
    <w:multiLevelType w:val="hybridMultilevel"/>
    <w:tmpl w:val="327AE57A"/>
    <w:lvl w:ilvl="0" w:tplc="961A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A051FE"/>
    <w:multiLevelType w:val="hybridMultilevel"/>
    <w:tmpl w:val="A4D04EE2"/>
    <w:lvl w:ilvl="0" w:tplc="A36E2B4E">
      <w:start w:val="1"/>
      <w:numFmt w:val="bullet"/>
      <w:lvlText w:val="­"/>
      <w:lvlJc w:val="left"/>
      <w:pPr>
        <w:ind w:left="785" w:hanging="360"/>
      </w:pPr>
      <w:rPr>
        <w:rFonts w:hAnsi="Courier Ne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14C17F7"/>
    <w:multiLevelType w:val="hybridMultilevel"/>
    <w:tmpl w:val="232EF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671C7"/>
    <w:multiLevelType w:val="hybridMultilevel"/>
    <w:tmpl w:val="4222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DA72B51"/>
    <w:multiLevelType w:val="hybridMultilevel"/>
    <w:tmpl w:val="49BE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3539F"/>
    <w:multiLevelType w:val="hybridMultilevel"/>
    <w:tmpl w:val="743A6C3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7" w15:restartNumberingAfterBreak="0">
    <w:nsid w:val="606847A3"/>
    <w:multiLevelType w:val="hybridMultilevel"/>
    <w:tmpl w:val="D55228B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609917AB"/>
    <w:multiLevelType w:val="hybridMultilevel"/>
    <w:tmpl w:val="74FC4F10"/>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374189"/>
    <w:multiLevelType w:val="hybridMultilevel"/>
    <w:tmpl w:val="CBB46A88"/>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DD27D5"/>
    <w:multiLevelType w:val="hybridMultilevel"/>
    <w:tmpl w:val="C29EA966"/>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1" w15:restartNumberingAfterBreak="0">
    <w:nsid w:val="6799291F"/>
    <w:multiLevelType w:val="hybridMultilevel"/>
    <w:tmpl w:val="6ACEBA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1E62B8"/>
    <w:multiLevelType w:val="hybridMultilevel"/>
    <w:tmpl w:val="D9F06C3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550CAB"/>
    <w:multiLevelType w:val="hybridMultilevel"/>
    <w:tmpl w:val="D29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0285F"/>
    <w:multiLevelType w:val="hybridMultilevel"/>
    <w:tmpl w:val="E520BAB0"/>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FD59BD"/>
    <w:multiLevelType w:val="hybridMultilevel"/>
    <w:tmpl w:val="F576308C"/>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454686"/>
    <w:multiLevelType w:val="hybridMultilevel"/>
    <w:tmpl w:val="6D1E6E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25E4409"/>
    <w:multiLevelType w:val="hybridMultilevel"/>
    <w:tmpl w:val="99802CEE"/>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FD38D6"/>
    <w:multiLevelType w:val="hybridMultilevel"/>
    <w:tmpl w:val="60924AA4"/>
    <w:lvl w:ilvl="0" w:tplc="5E9873BC">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2B01D9"/>
    <w:multiLevelType w:val="hybridMultilevel"/>
    <w:tmpl w:val="1384F15A"/>
    <w:lvl w:ilvl="0" w:tplc="491E8F4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D92827"/>
    <w:multiLevelType w:val="hybridMultilevel"/>
    <w:tmpl w:val="5C0A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315162"/>
    <w:multiLevelType w:val="hybridMultilevel"/>
    <w:tmpl w:val="E1FE7B22"/>
    <w:lvl w:ilvl="0" w:tplc="49EAF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6569198">
    <w:abstractNumId w:val="0"/>
  </w:num>
  <w:num w:numId="2" w16cid:durableId="281884897">
    <w:abstractNumId w:val="4"/>
  </w:num>
  <w:num w:numId="3" w16cid:durableId="2058430209">
    <w:abstractNumId w:val="33"/>
  </w:num>
  <w:num w:numId="4" w16cid:durableId="2055158951">
    <w:abstractNumId w:val="12"/>
  </w:num>
  <w:num w:numId="5" w16cid:durableId="1658875708">
    <w:abstractNumId w:val="20"/>
  </w:num>
  <w:num w:numId="6" w16cid:durableId="1386098792">
    <w:abstractNumId w:val="51"/>
  </w:num>
  <w:num w:numId="7" w16cid:durableId="1119177453">
    <w:abstractNumId w:val="22"/>
  </w:num>
  <w:num w:numId="8" w16cid:durableId="1913998889">
    <w:abstractNumId w:val="19"/>
  </w:num>
  <w:num w:numId="9" w16cid:durableId="238290377">
    <w:abstractNumId w:val="26"/>
  </w:num>
  <w:num w:numId="10" w16cid:durableId="358508499">
    <w:abstractNumId w:val="5"/>
  </w:num>
  <w:num w:numId="11" w16cid:durableId="1346319521">
    <w:abstractNumId w:val="30"/>
  </w:num>
  <w:num w:numId="12" w16cid:durableId="1147891878">
    <w:abstractNumId w:val="3"/>
  </w:num>
  <w:num w:numId="13" w16cid:durableId="208418688">
    <w:abstractNumId w:val="25"/>
  </w:num>
  <w:num w:numId="14" w16cid:durableId="587807851">
    <w:abstractNumId w:val="50"/>
  </w:num>
  <w:num w:numId="15" w16cid:durableId="639269302">
    <w:abstractNumId w:val="6"/>
  </w:num>
  <w:num w:numId="16" w16cid:durableId="180751009">
    <w:abstractNumId w:val="43"/>
  </w:num>
  <w:num w:numId="17" w16cid:durableId="1859154133">
    <w:abstractNumId w:val="41"/>
  </w:num>
  <w:num w:numId="18" w16cid:durableId="889880498">
    <w:abstractNumId w:val="9"/>
  </w:num>
  <w:num w:numId="19" w16cid:durableId="726415191">
    <w:abstractNumId w:val="36"/>
  </w:num>
  <w:num w:numId="20" w16cid:durableId="1259480113">
    <w:abstractNumId w:val="32"/>
  </w:num>
  <w:num w:numId="21" w16cid:durableId="682129109">
    <w:abstractNumId w:val="37"/>
  </w:num>
  <w:num w:numId="22" w16cid:durableId="1115366869">
    <w:abstractNumId w:val="7"/>
  </w:num>
  <w:num w:numId="23" w16cid:durableId="1567453255">
    <w:abstractNumId w:val="21"/>
  </w:num>
  <w:num w:numId="24" w16cid:durableId="1881161305">
    <w:abstractNumId w:val="40"/>
  </w:num>
  <w:num w:numId="25" w16cid:durableId="599879033">
    <w:abstractNumId w:val="10"/>
  </w:num>
  <w:num w:numId="26" w16cid:durableId="1862164904">
    <w:abstractNumId w:val="31"/>
  </w:num>
  <w:num w:numId="27" w16cid:durableId="1727216183">
    <w:abstractNumId w:val="47"/>
  </w:num>
  <w:num w:numId="28" w16cid:durableId="258754776">
    <w:abstractNumId w:val="27"/>
  </w:num>
  <w:num w:numId="29" w16cid:durableId="1651472601">
    <w:abstractNumId w:val="17"/>
  </w:num>
  <w:num w:numId="30" w16cid:durableId="2086219119">
    <w:abstractNumId w:val="38"/>
  </w:num>
  <w:num w:numId="31" w16cid:durableId="1841118602">
    <w:abstractNumId w:val="49"/>
  </w:num>
  <w:num w:numId="32" w16cid:durableId="1456176843">
    <w:abstractNumId w:val="24"/>
  </w:num>
  <w:num w:numId="33" w16cid:durableId="880243598">
    <w:abstractNumId w:val="46"/>
  </w:num>
  <w:num w:numId="34" w16cid:durableId="1896047073">
    <w:abstractNumId w:val="48"/>
  </w:num>
  <w:num w:numId="35" w16cid:durableId="1852333995">
    <w:abstractNumId w:val="42"/>
  </w:num>
  <w:num w:numId="36" w16cid:durableId="1261371930">
    <w:abstractNumId w:val="15"/>
  </w:num>
  <w:num w:numId="37" w16cid:durableId="2024744608">
    <w:abstractNumId w:val="23"/>
  </w:num>
  <w:num w:numId="38" w16cid:durableId="1732534436">
    <w:abstractNumId w:val="45"/>
  </w:num>
  <w:num w:numId="39" w16cid:durableId="366178971">
    <w:abstractNumId w:val="39"/>
  </w:num>
  <w:num w:numId="40" w16cid:durableId="1212108289">
    <w:abstractNumId w:val="16"/>
  </w:num>
  <w:num w:numId="41" w16cid:durableId="1430158154">
    <w:abstractNumId w:val="44"/>
  </w:num>
  <w:num w:numId="42" w16cid:durableId="621420937">
    <w:abstractNumId w:val="14"/>
  </w:num>
  <w:num w:numId="43" w16cid:durableId="1332024561">
    <w:abstractNumId w:val="34"/>
  </w:num>
  <w:num w:numId="44" w16cid:durableId="1239244080">
    <w:abstractNumId w:val="18"/>
  </w:num>
  <w:num w:numId="45" w16cid:durableId="1117606503">
    <w:abstractNumId w:val="8"/>
  </w:num>
  <w:num w:numId="46" w16cid:durableId="809520985">
    <w:abstractNumId w:val="11"/>
  </w:num>
  <w:num w:numId="47" w16cid:durableId="496968609">
    <w:abstractNumId w:val="1"/>
  </w:num>
  <w:num w:numId="48" w16cid:durableId="1158616137">
    <w:abstractNumId w:val="2"/>
  </w:num>
  <w:num w:numId="49" w16cid:durableId="637076945">
    <w:abstractNumId w:val="28"/>
  </w:num>
  <w:num w:numId="50" w16cid:durableId="1288505930">
    <w:abstractNumId w:val="35"/>
  </w:num>
  <w:num w:numId="51" w16cid:durableId="215705350">
    <w:abstractNumId w:val="29"/>
  </w:num>
  <w:num w:numId="52" w16cid:durableId="380788711">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D"/>
    <w:rsid w:val="000016A9"/>
    <w:rsid w:val="00002264"/>
    <w:rsid w:val="00007404"/>
    <w:rsid w:val="0001131E"/>
    <w:rsid w:val="00014228"/>
    <w:rsid w:val="00015693"/>
    <w:rsid w:val="00021511"/>
    <w:rsid w:val="0002193C"/>
    <w:rsid w:val="00021EF8"/>
    <w:rsid w:val="000237AA"/>
    <w:rsid w:val="000302D1"/>
    <w:rsid w:val="00030763"/>
    <w:rsid w:val="00033CB0"/>
    <w:rsid w:val="00043D62"/>
    <w:rsid w:val="00054628"/>
    <w:rsid w:val="0007004E"/>
    <w:rsid w:val="00071246"/>
    <w:rsid w:val="00073922"/>
    <w:rsid w:val="0007639B"/>
    <w:rsid w:val="00076C09"/>
    <w:rsid w:val="000779B2"/>
    <w:rsid w:val="00085F2C"/>
    <w:rsid w:val="00086248"/>
    <w:rsid w:val="00094C47"/>
    <w:rsid w:val="00095411"/>
    <w:rsid w:val="000A1ED4"/>
    <w:rsid w:val="000C05DA"/>
    <w:rsid w:val="000C1B3E"/>
    <w:rsid w:val="000C23C1"/>
    <w:rsid w:val="000C3A4F"/>
    <w:rsid w:val="000C65C9"/>
    <w:rsid w:val="000D1722"/>
    <w:rsid w:val="000D3319"/>
    <w:rsid w:val="000D5DD8"/>
    <w:rsid w:val="000D77CF"/>
    <w:rsid w:val="000E046E"/>
    <w:rsid w:val="000E5593"/>
    <w:rsid w:val="000E73EB"/>
    <w:rsid w:val="000F093A"/>
    <w:rsid w:val="000F1CD7"/>
    <w:rsid w:val="000F5C1C"/>
    <w:rsid w:val="000F7FC9"/>
    <w:rsid w:val="00101358"/>
    <w:rsid w:val="001052EB"/>
    <w:rsid w:val="00106694"/>
    <w:rsid w:val="00122299"/>
    <w:rsid w:val="001241C2"/>
    <w:rsid w:val="00126004"/>
    <w:rsid w:val="001350B7"/>
    <w:rsid w:val="00141D6A"/>
    <w:rsid w:val="001429C0"/>
    <w:rsid w:val="0014686E"/>
    <w:rsid w:val="001477CA"/>
    <w:rsid w:val="0015043F"/>
    <w:rsid w:val="00152A6E"/>
    <w:rsid w:val="00154223"/>
    <w:rsid w:val="00172581"/>
    <w:rsid w:val="00177A3C"/>
    <w:rsid w:val="00180E79"/>
    <w:rsid w:val="00182517"/>
    <w:rsid w:val="00191E96"/>
    <w:rsid w:val="00195E22"/>
    <w:rsid w:val="001C2021"/>
    <w:rsid w:val="001C7181"/>
    <w:rsid w:val="001D00DB"/>
    <w:rsid w:val="001D0996"/>
    <w:rsid w:val="001D5330"/>
    <w:rsid w:val="001D56E5"/>
    <w:rsid w:val="001D6050"/>
    <w:rsid w:val="001D7F78"/>
    <w:rsid w:val="001E21C4"/>
    <w:rsid w:val="001F34C7"/>
    <w:rsid w:val="001F4EDC"/>
    <w:rsid w:val="001F52FC"/>
    <w:rsid w:val="002016F3"/>
    <w:rsid w:val="0020416E"/>
    <w:rsid w:val="002142B9"/>
    <w:rsid w:val="002146F6"/>
    <w:rsid w:val="00216673"/>
    <w:rsid w:val="00224D09"/>
    <w:rsid w:val="002252F6"/>
    <w:rsid w:val="0022568B"/>
    <w:rsid w:val="002257C1"/>
    <w:rsid w:val="00231964"/>
    <w:rsid w:val="0023211C"/>
    <w:rsid w:val="002328F8"/>
    <w:rsid w:val="0023299B"/>
    <w:rsid w:val="00236341"/>
    <w:rsid w:val="00237A7B"/>
    <w:rsid w:val="00242438"/>
    <w:rsid w:val="00251A35"/>
    <w:rsid w:val="002523B1"/>
    <w:rsid w:val="002540BD"/>
    <w:rsid w:val="002554C2"/>
    <w:rsid w:val="00257356"/>
    <w:rsid w:val="00266FBE"/>
    <w:rsid w:val="00267A47"/>
    <w:rsid w:val="00270E00"/>
    <w:rsid w:val="00275373"/>
    <w:rsid w:val="002762EA"/>
    <w:rsid w:val="00276BB2"/>
    <w:rsid w:val="002903A8"/>
    <w:rsid w:val="00292852"/>
    <w:rsid w:val="00293771"/>
    <w:rsid w:val="0029784E"/>
    <w:rsid w:val="002A1115"/>
    <w:rsid w:val="002B0826"/>
    <w:rsid w:val="002B1845"/>
    <w:rsid w:val="002B3BAC"/>
    <w:rsid w:val="002B5143"/>
    <w:rsid w:val="002B7D91"/>
    <w:rsid w:val="002C600A"/>
    <w:rsid w:val="002D62ED"/>
    <w:rsid w:val="002D7177"/>
    <w:rsid w:val="002E72DA"/>
    <w:rsid w:val="002F6C50"/>
    <w:rsid w:val="002F6C78"/>
    <w:rsid w:val="003017D6"/>
    <w:rsid w:val="003039DC"/>
    <w:rsid w:val="003048A2"/>
    <w:rsid w:val="00306C78"/>
    <w:rsid w:val="00312EC4"/>
    <w:rsid w:val="003147C4"/>
    <w:rsid w:val="00316067"/>
    <w:rsid w:val="0032233A"/>
    <w:rsid w:val="003231F6"/>
    <w:rsid w:val="00334B7B"/>
    <w:rsid w:val="00337B11"/>
    <w:rsid w:val="00340958"/>
    <w:rsid w:val="003468A4"/>
    <w:rsid w:val="00347C52"/>
    <w:rsid w:val="003614F4"/>
    <w:rsid w:val="0036582E"/>
    <w:rsid w:val="003667ED"/>
    <w:rsid w:val="00372FA1"/>
    <w:rsid w:val="00375BE7"/>
    <w:rsid w:val="0038055D"/>
    <w:rsid w:val="00381B9F"/>
    <w:rsid w:val="00384A71"/>
    <w:rsid w:val="0038685F"/>
    <w:rsid w:val="00386CD5"/>
    <w:rsid w:val="00391E4F"/>
    <w:rsid w:val="00392715"/>
    <w:rsid w:val="00394FE9"/>
    <w:rsid w:val="003975BC"/>
    <w:rsid w:val="00397DDD"/>
    <w:rsid w:val="003A0A23"/>
    <w:rsid w:val="003A2829"/>
    <w:rsid w:val="003A39F0"/>
    <w:rsid w:val="003A7D94"/>
    <w:rsid w:val="003B40D4"/>
    <w:rsid w:val="003B4249"/>
    <w:rsid w:val="003C1B41"/>
    <w:rsid w:val="003D009E"/>
    <w:rsid w:val="003D2BAA"/>
    <w:rsid w:val="003D4746"/>
    <w:rsid w:val="003E4A9A"/>
    <w:rsid w:val="003F0939"/>
    <w:rsid w:val="003F6E8E"/>
    <w:rsid w:val="00406C84"/>
    <w:rsid w:val="00412F8B"/>
    <w:rsid w:val="0041468C"/>
    <w:rsid w:val="00415A2C"/>
    <w:rsid w:val="0042027A"/>
    <w:rsid w:val="0042426E"/>
    <w:rsid w:val="00424301"/>
    <w:rsid w:val="004300E8"/>
    <w:rsid w:val="00434A60"/>
    <w:rsid w:val="00435368"/>
    <w:rsid w:val="00444130"/>
    <w:rsid w:val="004547B3"/>
    <w:rsid w:val="00456A49"/>
    <w:rsid w:val="00475F51"/>
    <w:rsid w:val="00480392"/>
    <w:rsid w:val="0049488F"/>
    <w:rsid w:val="004969DD"/>
    <w:rsid w:val="00497CA7"/>
    <w:rsid w:val="004A05CF"/>
    <w:rsid w:val="004A43DA"/>
    <w:rsid w:val="004B11D7"/>
    <w:rsid w:val="004B306D"/>
    <w:rsid w:val="004B37C1"/>
    <w:rsid w:val="004B45D3"/>
    <w:rsid w:val="004C020F"/>
    <w:rsid w:val="004C104F"/>
    <w:rsid w:val="004C22C7"/>
    <w:rsid w:val="004C44BE"/>
    <w:rsid w:val="004C4C6B"/>
    <w:rsid w:val="004C68DB"/>
    <w:rsid w:val="004C6C7F"/>
    <w:rsid w:val="004D1288"/>
    <w:rsid w:val="004D6AB6"/>
    <w:rsid w:val="004E0B89"/>
    <w:rsid w:val="004E2B0C"/>
    <w:rsid w:val="004E4EB7"/>
    <w:rsid w:val="004E65A0"/>
    <w:rsid w:val="004F1945"/>
    <w:rsid w:val="004F1E06"/>
    <w:rsid w:val="004F33DD"/>
    <w:rsid w:val="004F529A"/>
    <w:rsid w:val="00502661"/>
    <w:rsid w:val="00503F3E"/>
    <w:rsid w:val="00505B75"/>
    <w:rsid w:val="00506514"/>
    <w:rsid w:val="00514405"/>
    <w:rsid w:val="005145C3"/>
    <w:rsid w:val="00515541"/>
    <w:rsid w:val="0052032D"/>
    <w:rsid w:val="005227A6"/>
    <w:rsid w:val="0052557C"/>
    <w:rsid w:val="00533479"/>
    <w:rsid w:val="00533E91"/>
    <w:rsid w:val="00540708"/>
    <w:rsid w:val="00540C6B"/>
    <w:rsid w:val="005415E3"/>
    <w:rsid w:val="00542FD8"/>
    <w:rsid w:val="00550404"/>
    <w:rsid w:val="00561128"/>
    <w:rsid w:val="00570AF6"/>
    <w:rsid w:val="00572875"/>
    <w:rsid w:val="00574E46"/>
    <w:rsid w:val="00580504"/>
    <w:rsid w:val="00594787"/>
    <w:rsid w:val="00595603"/>
    <w:rsid w:val="00595F3E"/>
    <w:rsid w:val="005A276A"/>
    <w:rsid w:val="005A5F6E"/>
    <w:rsid w:val="005A6BA3"/>
    <w:rsid w:val="005B2980"/>
    <w:rsid w:val="005B4881"/>
    <w:rsid w:val="005B6C0D"/>
    <w:rsid w:val="005C5D89"/>
    <w:rsid w:val="005D53D9"/>
    <w:rsid w:val="005E6B0A"/>
    <w:rsid w:val="005E75DA"/>
    <w:rsid w:val="005E7BA8"/>
    <w:rsid w:val="005F2E10"/>
    <w:rsid w:val="00601405"/>
    <w:rsid w:val="00605843"/>
    <w:rsid w:val="00606413"/>
    <w:rsid w:val="00612282"/>
    <w:rsid w:val="00615C5E"/>
    <w:rsid w:val="00617AE5"/>
    <w:rsid w:val="0062768A"/>
    <w:rsid w:val="00636597"/>
    <w:rsid w:val="0064498A"/>
    <w:rsid w:val="00655E27"/>
    <w:rsid w:val="0065666E"/>
    <w:rsid w:val="0066113E"/>
    <w:rsid w:val="006631B4"/>
    <w:rsid w:val="006710A5"/>
    <w:rsid w:val="00671C51"/>
    <w:rsid w:val="0067239A"/>
    <w:rsid w:val="00673CE1"/>
    <w:rsid w:val="00675F50"/>
    <w:rsid w:val="006878AC"/>
    <w:rsid w:val="00687E34"/>
    <w:rsid w:val="00687EAF"/>
    <w:rsid w:val="006901D9"/>
    <w:rsid w:val="006A1274"/>
    <w:rsid w:val="006A41EB"/>
    <w:rsid w:val="006A521E"/>
    <w:rsid w:val="006A5225"/>
    <w:rsid w:val="006A7315"/>
    <w:rsid w:val="006C0756"/>
    <w:rsid w:val="006C115F"/>
    <w:rsid w:val="006C233D"/>
    <w:rsid w:val="006C7FC8"/>
    <w:rsid w:val="006D15E9"/>
    <w:rsid w:val="006D789A"/>
    <w:rsid w:val="006E2985"/>
    <w:rsid w:val="006E7B33"/>
    <w:rsid w:val="006F3C47"/>
    <w:rsid w:val="006F5C33"/>
    <w:rsid w:val="006F7638"/>
    <w:rsid w:val="0070104B"/>
    <w:rsid w:val="007128B1"/>
    <w:rsid w:val="00713BE5"/>
    <w:rsid w:val="00714EBB"/>
    <w:rsid w:val="0072292E"/>
    <w:rsid w:val="00722C6C"/>
    <w:rsid w:val="00724FEB"/>
    <w:rsid w:val="00726B28"/>
    <w:rsid w:val="00731244"/>
    <w:rsid w:val="0073172A"/>
    <w:rsid w:val="00734291"/>
    <w:rsid w:val="00737AED"/>
    <w:rsid w:val="00740A62"/>
    <w:rsid w:val="00740AA8"/>
    <w:rsid w:val="00742ADD"/>
    <w:rsid w:val="007441CA"/>
    <w:rsid w:val="00756753"/>
    <w:rsid w:val="00761066"/>
    <w:rsid w:val="007613DB"/>
    <w:rsid w:val="007652BF"/>
    <w:rsid w:val="00771A3C"/>
    <w:rsid w:val="00771BF9"/>
    <w:rsid w:val="00775BA9"/>
    <w:rsid w:val="0077648A"/>
    <w:rsid w:val="00780769"/>
    <w:rsid w:val="00782459"/>
    <w:rsid w:val="007831E0"/>
    <w:rsid w:val="00785593"/>
    <w:rsid w:val="00785B48"/>
    <w:rsid w:val="00795C83"/>
    <w:rsid w:val="00795FCD"/>
    <w:rsid w:val="007A0114"/>
    <w:rsid w:val="007A2085"/>
    <w:rsid w:val="007A614D"/>
    <w:rsid w:val="007B2573"/>
    <w:rsid w:val="007B3B62"/>
    <w:rsid w:val="007B6089"/>
    <w:rsid w:val="007B67CB"/>
    <w:rsid w:val="007C2EEF"/>
    <w:rsid w:val="007C40C2"/>
    <w:rsid w:val="007C7261"/>
    <w:rsid w:val="007D13CF"/>
    <w:rsid w:val="007D3316"/>
    <w:rsid w:val="007D7FF0"/>
    <w:rsid w:val="007E06A7"/>
    <w:rsid w:val="007E1014"/>
    <w:rsid w:val="007E3D43"/>
    <w:rsid w:val="007E49D8"/>
    <w:rsid w:val="008012A5"/>
    <w:rsid w:val="008028DE"/>
    <w:rsid w:val="00810651"/>
    <w:rsid w:val="0081276F"/>
    <w:rsid w:val="00824717"/>
    <w:rsid w:val="008325FC"/>
    <w:rsid w:val="00835888"/>
    <w:rsid w:val="008445B4"/>
    <w:rsid w:val="008577DA"/>
    <w:rsid w:val="008722E8"/>
    <w:rsid w:val="00872443"/>
    <w:rsid w:val="0088338A"/>
    <w:rsid w:val="00892AEA"/>
    <w:rsid w:val="0089483F"/>
    <w:rsid w:val="00896267"/>
    <w:rsid w:val="008A3685"/>
    <w:rsid w:val="008A40AE"/>
    <w:rsid w:val="008B74C9"/>
    <w:rsid w:val="008C631D"/>
    <w:rsid w:val="008D26EA"/>
    <w:rsid w:val="008F0598"/>
    <w:rsid w:val="008F5437"/>
    <w:rsid w:val="008F638E"/>
    <w:rsid w:val="009015D9"/>
    <w:rsid w:val="009144B1"/>
    <w:rsid w:val="00914C62"/>
    <w:rsid w:val="00922272"/>
    <w:rsid w:val="00925EDD"/>
    <w:rsid w:val="009270F4"/>
    <w:rsid w:val="00927286"/>
    <w:rsid w:val="00933B25"/>
    <w:rsid w:val="009350CF"/>
    <w:rsid w:val="00935978"/>
    <w:rsid w:val="00947B29"/>
    <w:rsid w:val="00952DD3"/>
    <w:rsid w:val="00953C84"/>
    <w:rsid w:val="00955E1D"/>
    <w:rsid w:val="0096097A"/>
    <w:rsid w:val="00960C61"/>
    <w:rsid w:val="00961879"/>
    <w:rsid w:val="009638EE"/>
    <w:rsid w:val="00967FB6"/>
    <w:rsid w:val="0097285B"/>
    <w:rsid w:val="00973CEA"/>
    <w:rsid w:val="00974009"/>
    <w:rsid w:val="0097428D"/>
    <w:rsid w:val="00974F17"/>
    <w:rsid w:val="0098007B"/>
    <w:rsid w:val="0098171F"/>
    <w:rsid w:val="00981E25"/>
    <w:rsid w:val="0099141D"/>
    <w:rsid w:val="00993939"/>
    <w:rsid w:val="009950D0"/>
    <w:rsid w:val="009969C0"/>
    <w:rsid w:val="009A37CF"/>
    <w:rsid w:val="009B1014"/>
    <w:rsid w:val="009B1AB3"/>
    <w:rsid w:val="009B69A1"/>
    <w:rsid w:val="009C044C"/>
    <w:rsid w:val="009C0E98"/>
    <w:rsid w:val="009C2164"/>
    <w:rsid w:val="009C491F"/>
    <w:rsid w:val="009C71EE"/>
    <w:rsid w:val="009D71EF"/>
    <w:rsid w:val="009E13F8"/>
    <w:rsid w:val="009F050A"/>
    <w:rsid w:val="009F11EA"/>
    <w:rsid w:val="009F2C53"/>
    <w:rsid w:val="009F3C62"/>
    <w:rsid w:val="009F40FF"/>
    <w:rsid w:val="009F53FB"/>
    <w:rsid w:val="00A0751A"/>
    <w:rsid w:val="00A07F8D"/>
    <w:rsid w:val="00A10690"/>
    <w:rsid w:val="00A123D3"/>
    <w:rsid w:val="00A14297"/>
    <w:rsid w:val="00A175A9"/>
    <w:rsid w:val="00A202B1"/>
    <w:rsid w:val="00A265DE"/>
    <w:rsid w:val="00A3315C"/>
    <w:rsid w:val="00A3345A"/>
    <w:rsid w:val="00A40526"/>
    <w:rsid w:val="00A41AA4"/>
    <w:rsid w:val="00A42552"/>
    <w:rsid w:val="00A42DB0"/>
    <w:rsid w:val="00A47F93"/>
    <w:rsid w:val="00A655AB"/>
    <w:rsid w:val="00A66E91"/>
    <w:rsid w:val="00A7356B"/>
    <w:rsid w:val="00A753FB"/>
    <w:rsid w:val="00A77640"/>
    <w:rsid w:val="00A83022"/>
    <w:rsid w:val="00A8364F"/>
    <w:rsid w:val="00A84583"/>
    <w:rsid w:val="00A86B13"/>
    <w:rsid w:val="00A8787F"/>
    <w:rsid w:val="00A91F2C"/>
    <w:rsid w:val="00A9266D"/>
    <w:rsid w:val="00A94372"/>
    <w:rsid w:val="00A95B3E"/>
    <w:rsid w:val="00AA0058"/>
    <w:rsid w:val="00AA04C6"/>
    <w:rsid w:val="00AA1460"/>
    <w:rsid w:val="00AA37DC"/>
    <w:rsid w:val="00AB102B"/>
    <w:rsid w:val="00AB30B9"/>
    <w:rsid w:val="00AB54A7"/>
    <w:rsid w:val="00AB5A63"/>
    <w:rsid w:val="00AB6A9B"/>
    <w:rsid w:val="00AD7C42"/>
    <w:rsid w:val="00AE7E3A"/>
    <w:rsid w:val="00AF770F"/>
    <w:rsid w:val="00B018D5"/>
    <w:rsid w:val="00B069DD"/>
    <w:rsid w:val="00B06ACA"/>
    <w:rsid w:val="00B159F6"/>
    <w:rsid w:val="00B164F2"/>
    <w:rsid w:val="00B1655C"/>
    <w:rsid w:val="00B2055B"/>
    <w:rsid w:val="00B27BC9"/>
    <w:rsid w:val="00B3580B"/>
    <w:rsid w:val="00B4578D"/>
    <w:rsid w:val="00B574AE"/>
    <w:rsid w:val="00B57962"/>
    <w:rsid w:val="00B665AD"/>
    <w:rsid w:val="00B7017A"/>
    <w:rsid w:val="00B7130E"/>
    <w:rsid w:val="00B7648B"/>
    <w:rsid w:val="00B77342"/>
    <w:rsid w:val="00B77FF6"/>
    <w:rsid w:val="00B80A15"/>
    <w:rsid w:val="00B828B2"/>
    <w:rsid w:val="00B87910"/>
    <w:rsid w:val="00B95F40"/>
    <w:rsid w:val="00B96379"/>
    <w:rsid w:val="00B97B52"/>
    <w:rsid w:val="00BA39F2"/>
    <w:rsid w:val="00BB0C8D"/>
    <w:rsid w:val="00BB0D66"/>
    <w:rsid w:val="00BB12E0"/>
    <w:rsid w:val="00BC3F7F"/>
    <w:rsid w:val="00BC727D"/>
    <w:rsid w:val="00BD0029"/>
    <w:rsid w:val="00BD1513"/>
    <w:rsid w:val="00BD1980"/>
    <w:rsid w:val="00BD3510"/>
    <w:rsid w:val="00BD4DBE"/>
    <w:rsid w:val="00C02EA3"/>
    <w:rsid w:val="00C06419"/>
    <w:rsid w:val="00C1090B"/>
    <w:rsid w:val="00C10A2F"/>
    <w:rsid w:val="00C12E62"/>
    <w:rsid w:val="00C132FA"/>
    <w:rsid w:val="00C20015"/>
    <w:rsid w:val="00C225FF"/>
    <w:rsid w:val="00C2628F"/>
    <w:rsid w:val="00C26CEC"/>
    <w:rsid w:val="00C3039F"/>
    <w:rsid w:val="00C32FDD"/>
    <w:rsid w:val="00C336F3"/>
    <w:rsid w:val="00C33B24"/>
    <w:rsid w:val="00C363D0"/>
    <w:rsid w:val="00C41AAF"/>
    <w:rsid w:val="00C428CF"/>
    <w:rsid w:val="00C51CBA"/>
    <w:rsid w:val="00C53525"/>
    <w:rsid w:val="00C56333"/>
    <w:rsid w:val="00C65B81"/>
    <w:rsid w:val="00C81721"/>
    <w:rsid w:val="00C82068"/>
    <w:rsid w:val="00C876AB"/>
    <w:rsid w:val="00C93590"/>
    <w:rsid w:val="00C935C6"/>
    <w:rsid w:val="00C95871"/>
    <w:rsid w:val="00CA1D8D"/>
    <w:rsid w:val="00CA2C41"/>
    <w:rsid w:val="00CA2E46"/>
    <w:rsid w:val="00CB2685"/>
    <w:rsid w:val="00CB4327"/>
    <w:rsid w:val="00CB7B02"/>
    <w:rsid w:val="00CB7EB1"/>
    <w:rsid w:val="00CC2025"/>
    <w:rsid w:val="00CD42AE"/>
    <w:rsid w:val="00CE7CD1"/>
    <w:rsid w:val="00CF3E6B"/>
    <w:rsid w:val="00CF485F"/>
    <w:rsid w:val="00CF48C3"/>
    <w:rsid w:val="00D02B9E"/>
    <w:rsid w:val="00D06FC3"/>
    <w:rsid w:val="00D12A4C"/>
    <w:rsid w:val="00D20A94"/>
    <w:rsid w:val="00D20DF5"/>
    <w:rsid w:val="00D22468"/>
    <w:rsid w:val="00D236C0"/>
    <w:rsid w:val="00D245A5"/>
    <w:rsid w:val="00D3011F"/>
    <w:rsid w:val="00D35656"/>
    <w:rsid w:val="00D4352E"/>
    <w:rsid w:val="00D54B5D"/>
    <w:rsid w:val="00D62E22"/>
    <w:rsid w:val="00D64290"/>
    <w:rsid w:val="00D66E34"/>
    <w:rsid w:val="00D67100"/>
    <w:rsid w:val="00D7733B"/>
    <w:rsid w:val="00D80094"/>
    <w:rsid w:val="00D80CFC"/>
    <w:rsid w:val="00D82B20"/>
    <w:rsid w:val="00DA1D0F"/>
    <w:rsid w:val="00DB0DF8"/>
    <w:rsid w:val="00DB3E8C"/>
    <w:rsid w:val="00DB5005"/>
    <w:rsid w:val="00DB62AB"/>
    <w:rsid w:val="00DC04EE"/>
    <w:rsid w:val="00DC35D5"/>
    <w:rsid w:val="00DC535A"/>
    <w:rsid w:val="00DD06B9"/>
    <w:rsid w:val="00DD378F"/>
    <w:rsid w:val="00DD5670"/>
    <w:rsid w:val="00DD5BFB"/>
    <w:rsid w:val="00DD70DA"/>
    <w:rsid w:val="00DE1306"/>
    <w:rsid w:val="00DE533D"/>
    <w:rsid w:val="00DE5BB1"/>
    <w:rsid w:val="00DF0AF0"/>
    <w:rsid w:val="00E1446F"/>
    <w:rsid w:val="00E1785D"/>
    <w:rsid w:val="00E231AC"/>
    <w:rsid w:val="00E251FC"/>
    <w:rsid w:val="00E27441"/>
    <w:rsid w:val="00E315F8"/>
    <w:rsid w:val="00E31789"/>
    <w:rsid w:val="00E326CD"/>
    <w:rsid w:val="00E32C86"/>
    <w:rsid w:val="00E36D63"/>
    <w:rsid w:val="00E37072"/>
    <w:rsid w:val="00E40FF1"/>
    <w:rsid w:val="00E427D7"/>
    <w:rsid w:val="00E42D16"/>
    <w:rsid w:val="00E47F05"/>
    <w:rsid w:val="00E63A12"/>
    <w:rsid w:val="00E65627"/>
    <w:rsid w:val="00E709A3"/>
    <w:rsid w:val="00E716D3"/>
    <w:rsid w:val="00E72FFA"/>
    <w:rsid w:val="00E74BB0"/>
    <w:rsid w:val="00E763A2"/>
    <w:rsid w:val="00E82B0B"/>
    <w:rsid w:val="00EA5BAC"/>
    <w:rsid w:val="00EA694A"/>
    <w:rsid w:val="00EB3280"/>
    <w:rsid w:val="00EB3DB3"/>
    <w:rsid w:val="00EC067B"/>
    <w:rsid w:val="00EC08C5"/>
    <w:rsid w:val="00EC1B8A"/>
    <w:rsid w:val="00EC2A09"/>
    <w:rsid w:val="00EC52A3"/>
    <w:rsid w:val="00EC7D85"/>
    <w:rsid w:val="00ED0CEC"/>
    <w:rsid w:val="00ED2F76"/>
    <w:rsid w:val="00ED68D9"/>
    <w:rsid w:val="00ED7ACA"/>
    <w:rsid w:val="00EE0D84"/>
    <w:rsid w:val="00EE1E21"/>
    <w:rsid w:val="00EE599D"/>
    <w:rsid w:val="00EE5C20"/>
    <w:rsid w:val="00EE73B3"/>
    <w:rsid w:val="00EF0994"/>
    <w:rsid w:val="00EF28C8"/>
    <w:rsid w:val="00F00506"/>
    <w:rsid w:val="00F1166C"/>
    <w:rsid w:val="00F15639"/>
    <w:rsid w:val="00F15915"/>
    <w:rsid w:val="00F339B7"/>
    <w:rsid w:val="00F37E4C"/>
    <w:rsid w:val="00F41DA8"/>
    <w:rsid w:val="00F42E41"/>
    <w:rsid w:val="00F609B9"/>
    <w:rsid w:val="00F66B10"/>
    <w:rsid w:val="00F66D77"/>
    <w:rsid w:val="00F70437"/>
    <w:rsid w:val="00F70C5B"/>
    <w:rsid w:val="00F71152"/>
    <w:rsid w:val="00F76695"/>
    <w:rsid w:val="00F770D6"/>
    <w:rsid w:val="00F8204D"/>
    <w:rsid w:val="00F8562F"/>
    <w:rsid w:val="00F95D5A"/>
    <w:rsid w:val="00FA26B8"/>
    <w:rsid w:val="00FA4A9A"/>
    <w:rsid w:val="00FB0EBB"/>
    <w:rsid w:val="00FB2124"/>
    <w:rsid w:val="00FB500E"/>
    <w:rsid w:val="00FC38B6"/>
    <w:rsid w:val="00FC4E70"/>
    <w:rsid w:val="00FD083B"/>
    <w:rsid w:val="00FD15B0"/>
    <w:rsid w:val="00FD3122"/>
    <w:rsid w:val="00FD7E17"/>
    <w:rsid w:val="00FE1290"/>
    <w:rsid w:val="00FE4F7F"/>
    <w:rsid w:val="00FE5F68"/>
    <w:rsid w:val="00FE7680"/>
    <w:rsid w:val="00FF039C"/>
    <w:rsid w:val="00FF78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8CD03DD"/>
  <w15:docId w15:val="{65E98529-CAA7-4E3F-905F-716C96A7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68A"/>
    <w:rPr>
      <w:sz w:val="24"/>
      <w:szCs w:val="24"/>
    </w:rPr>
  </w:style>
  <w:style w:type="paragraph" w:styleId="Heading1">
    <w:name w:val="heading 1"/>
    <w:basedOn w:val="Normal"/>
    <w:next w:val="Normal"/>
    <w:link w:val="Heading1Char"/>
    <w:qFormat/>
    <w:rsid w:val="004969D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969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969DD"/>
    <w:pPr>
      <w:keepNext/>
      <w:spacing w:before="240" w:after="60"/>
      <w:outlineLvl w:val="2"/>
    </w:pPr>
    <w:rPr>
      <w:rFonts w:ascii="Cambria" w:hAnsi="Cambria"/>
      <w:b/>
      <w:bCs/>
      <w:sz w:val="26"/>
      <w:szCs w:val="26"/>
    </w:rPr>
  </w:style>
  <w:style w:type="paragraph" w:styleId="Heading9">
    <w:name w:val="heading 9"/>
    <w:basedOn w:val="Normal"/>
    <w:next w:val="Normal"/>
    <w:qFormat/>
    <w:rsid w:val="00C32FDD"/>
    <w:pPr>
      <w:keepNext/>
      <w:widowControl w:val="0"/>
      <w:adjustRightInd w:val="0"/>
      <w:spacing w:line="360" w:lineRule="atLeast"/>
      <w:jc w:val="both"/>
      <w:textAlignment w:val="baseline"/>
      <w:outlineLvl w:val="8"/>
    </w:pPr>
    <w:rPr>
      <w:b/>
      <w:noProof/>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FDD"/>
    <w:pPr>
      <w:tabs>
        <w:tab w:val="center" w:pos="4153"/>
        <w:tab w:val="right" w:pos="8306"/>
      </w:tabs>
    </w:pPr>
  </w:style>
  <w:style w:type="paragraph" w:styleId="Footer">
    <w:name w:val="footer"/>
    <w:basedOn w:val="Normal"/>
    <w:link w:val="FooterChar"/>
    <w:uiPriority w:val="99"/>
    <w:rsid w:val="00C32FDD"/>
    <w:pPr>
      <w:tabs>
        <w:tab w:val="center" w:pos="4153"/>
        <w:tab w:val="right" w:pos="8306"/>
      </w:tabs>
    </w:pPr>
  </w:style>
  <w:style w:type="character" w:styleId="PageNumber">
    <w:name w:val="page number"/>
    <w:basedOn w:val="DefaultParagraphFont"/>
    <w:rsid w:val="00C32FDD"/>
  </w:style>
  <w:style w:type="character" w:customStyle="1" w:styleId="Heading1Char">
    <w:name w:val="Heading 1 Char"/>
    <w:basedOn w:val="DefaultParagraphFont"/>
    <w:link w:val="Heading1"/>
    <w:rsid w:val="004969D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4969DD"/>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4969DD"/>
    <w:rPr>
      <w:rFonts w:ascii="Cambria" w:eastAsia="Times New Roman" w:hAnsi="Cambria" w:cs="Times New Roman"/>
      <w:b/>
      <w:bCs/>
      <w:sz w:val="26"/>
      <w:szCs w:val="26"/>
    </w:rPr>
  </w:style>
  <w:style w:type="paragraph" w:styleId="CommentText">
    <w:name w:val="annotation text"/>
    <w:basedOn w:val="Normal"/>
    <w:link w:val="CommentTextChar"/>
    <w:unhideWhenUsed/>
    <w:rsid w:val="004969DD"/>
    <w:rPr>
      <w:sz w:val="20"/>
      <w:szCs w:val="20"/>
      <w:lang w:eastAsia="en-US"/>
    </w:rPr>
  </w:style>
  <w:style w:type="character" w:customStyle="1" w:styleId="CommentTextChar">
    <w:name w:val="Comment Text Char"/>
    <w:basedOn w:val="DefaultParagraphFont"/>
    <w:link w:val="CommentText"/>
    <w:rsid w:val="004969DD"/>
    <w:rPr>
      <w:lang w:eastAsia="en-US"/>
    </w:rPr>
  </w:style>
  <w:style w:type="paragraph" w:styleId="BodyText">
    <w:name w:val="Body Text"/>
    <w:basedOn w:val="Normal"/>
    <w:link w:val="BodyTextChar"/>
    <w:unhideWhenUsed/>
    <w:rsid w:val="004969DD"/>
    <w:pPr>
      <w:autoSpaceDE w:val="0"/>
      <w:autoSpaceDN w:val="0"/>
      <w:adjustRightInd w:val="0"/>
    </w:pPr>
    <w:rPr>
      <w:rFonts w:ascii="Arial" w:hAnsi="Arial" w:cs="Arial"/>
      <w:color w:val="000000"/>
      <w:sz w:val="20"/>
      <w:szCs w:val="20"/>
      <w:lang w:val="en-US" w:eastAsia="en-US"/>
    </w:rPr>
  </w:style>
  <w:style w:type="character" w:customStyle="1" w:styleId="BodyTextChar">
    <w:name w:val="Body Text Char"/>
    <w:basedOn w:val="DefaultParagraphFont"/>
    <w:link w:val="BodyText"/>
    <w:rsid w:val="004969DD"/>
    <w:rPr>
      <w:rFonts w:ascii="Arial" w:hAnsi="Arial" w:cs="Arial"/>
      <w:color w:val="000000"/>
      <w:lang w:val="en-US" w:eastAsia="en-US"/>
    </w:rPr>
  </w:style>
  <w:style w:type="paragraph" w:styleId="BodyText2">
    <w:name w:val="Body Text 2"/>
    <w:basedOn w:val="Normal"/>
    <w:link w:val="BodyText2Char"/>
    <w:unhideWhenUsed/>
    <w:rsid w:val="004969DD"/>
    <w:rPr>
      <w:rFonts w:ascii="Tahoma" w:hAnsi="Tahoma" w:cs="Tahoma"/>
      <w:color w:val="000000"/>
      <w:sz w:val="22"/>
      <w:szCs w:val="20"/>
      <w:lang w:eastAsia="en-US"/>
    </w:rPr>
  </w:style>
  <w:style w:type="character" w:customStyle="1" w:styleId="BodyText2Char">
    <w:name w:val="Body Text 2 Char"/>
    <w:basedOn w:val="DefaultParagraphFont"/>
    <w:link w:val="BodyText2"/>
    <w:rsid w:val="004969DD"/>
    <w:rPr>
      <w:rFonts w:ascii="Tahoma" w:hAnsi="Tahoma" w:cs="Tahoma"/>
      <w:color w:val="000000"/>
      <w:sz w:val="22"/>
      <w:lang w:eastAsia="en-US"/>
    </w:rPr>
  </w:style>
  <w:style w:type="character" w:styleId="CommentReference">
    <w:name w:val="annotation reference"/>
    <w:basedOn w:val="DefaultParagraphFont"/>
    <w:unhideWhenUsed/>
    <w:rsid w:val="004969DD"/>
    <w:rPr>
      <w:sz w:val="16"/>
      <w:szCs w:val="16"/>
    </w:rPr>
  </w:style>
  <w:style w:type="paragraph" w:styleId="BalloonText">
    <w:name w:val="Balloon Text"/>
    <w:basedOn w:val="Normal"/>
    <w:link w:val="BalloonTextChar"/>
    <w:rsid w:val="004969DD"/>
    <w:rPr>
      <w:rFonts w:ascii="Tahoma" w:hAnsi="Tahoma" w:cs="Tahoma"/>
      <w:sz w:val="16"/>
      <w:szCs w:val="16"/>
    </w:rPr>
  </w:style>
  <w:style w:type="character" w:customStyle="1" w:styleId="BalloonTextChar">
    <w:name w:val="Balloon Text Char"/>
    <w:basedOn w:val="DefaultParagraphFont"/>
    <w:link w:val="BalloonText"/>
    <w:rsid w:val="004969DD"/>
    <w:rPr>
      <w:rFonts w:ascii="Tahoma" w:hAnsi="Tahoma" w:cs="Tahoma"/>
      <w:sz w:val="16"/>
      <w:szCs w:val="16"/>
    </w:rPr>
  </w:style>
  <w:style w:type="paragraph" w:styleId="BodyTextIndent">
    <w:name w:val="Body Text Indent"/>
    <w:basedOn w:val="Normal"/>
    <w:link w:val="BodyTextIndentChar"/>
    <w:rsid w:val="00F95D5A"/>
    <w:pPr>
      <w:spacing w:after="120"/>
      <w:ind w:left="283"/>
    </w:pPr>
  </w:style>
  <w:style w:type="character" w:customStyle="1" w:styleId="BodyTextIndentChar">
    <w:name w:val="Body Text Indent Char"/>
    <w:basedOn w:val="DefaultParagraphFont"/>
    <w:link w:val="BodyTextIndent"/>
    <w:rsid w:val="00F95D5A"/>
    <w:rPr>
      <w:sz w:val="24"/>
      <w:szCs w:val="24"/>
    </w:rPr>
  </w:style>
  <w:style w:type="character" w:styleId="Hyperlink">
    <w:name w:val="Hyperlink"/>
    <w:basedOn w:val="DefaultParagraphFont"/>
    <w:unhideWhenUsed/>
    <w:rsid w:val="00F95D5A"/>
    <w:rPr>
      <w:color w:val="0000FF"/>
      <w:u w:val="single"/>
    </w:rPr>
  </w:style>
  <w:style w:type="character" w:styleId="HTMLCite">
    <w:name w:val="HTML Cite"/>
    <w:basedOn w:val="DefaultParagraphFont"/>
    <w:unhideWhenUsed/>
    <w:rsid w:val="00F95D5A"/>
    <w:rPr>
      <w:i w:val="0"/>
      <w:iCs w:val="0"/>
      <w:color w:val="0E774A"/>
    </w:rPr>
  </w:style>
  <w:style w:type="paragraph" w:customStyle="1" w:styleId="DefaultText">
    <w:name w:val="Default Text"/>
    <w:basedOn w:val="Normal"/>
    <w:rsid w:val="00F95D5A"/>
    <w:rPr>
      <w:rFonts w:ascii="Tms Rmn" w:hAnsi="Tms Rmn" w:cs="Tms Rmn"/>
      <w:lang w:val="en-US" w:eastAsia="en-US"/>
    </w:rPr>
  </w:style>
  <w:style w:type="character" w:styleId="Strong">
    <w:name w:val="Strong"/>
    <w:basedOn w:val="DefaultParagraphFont"/>
    <w:qFormat/>
    <w:rsid w:val="00F95D5A"/>
    <w:rPr>
      <w:b/>
      <w:bCs/>
    </w:rPr>
  </w:style>
  <w:style w:type="table" w:styleId="TableGrid">
    <w:name w:val="Table Grid"/>
    <w:basedOn w:val="TableNormal"/>
    <w:uiPriority w:val="39"/>
    <w:rsid w:val="005D5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DC04EE"/>
    <w:pPr>
      <w:spacing w:after="200" w:line="276" w:lineRule="auto"/>
      <w:ind w:left="720"/>
      <w:contextualSpacing/>
    </w:pPr>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CF3E6B"/>
    <w:rPr>
      <w:sz w:val="20"/>
      <w:szCs w:val="20"/>
    </w:rPr>
  </w:style>
  <w:style w:type="character" w:customStyle="1" w:styleId="FootnoteTextChar">
    <w:name w:val="Footnote Text Char"/>
    <w:basedOn w:val="DefaultParagraphFont"/>
    <w:link w:val="FootnoteText"/>
    <w:rsid w:val="00CF3E6B"/>
  </w:style>
  <w:style w:type="character" w:styleId="FootnoteReference">
    <w:name w:val="footnote reference"/>
    <w:basedOn w:val="DefaultParagraphFont"/>
    <w:rsid w:val="00CF3E6B"/>
    <w:rPr>
      <w:vertAlign w:val="superscript"/>
    </w:rPr>
  </w:style>
  <w:style w:type="table" w:customStyle="1" w:styleId="TableGrid1">
    <w:name w:val="Table Grid1"/>
    <w:basedOn w:val="TableNormal"/>
    <w:next w:val="TableGrid"/>
    <w:uiPriority w:val="59"/>
    <w:rsid w:val="008D26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6EA"/>
    <w:pPr>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0AE"/>
    <w:rPr>
      <w:color w:val="auto"/>
    </w:rPr>
  </w:style>
  <w:style w:type="paragraph" w:customStyle="1" w:styleId="CM18">
    <w:name w:val="CM18"/>
    <w:basedOn w:val="Default"/>
    <w:next w:val="Default"/>
    <w:uiPriority w:val="99"/>
    <w:rsid w:val="008A40AE"/>
    <w:rPr>
      <w:color w:val="auto"/>
    </w:rPr>
  </w:style>
  <w:style w:type="paragraph" w:styleId="BodyText3">
    <w:name w:val="Body Text 3"/>
    <w:basedOn w:val="Normal"/>
    <w:link w:val="BodyText3Char"/>
    <w:uiPriority w:val="99"/>
    <w:unhideWhenUsed/>
    <w:rsid w:val="007E3D43"/>
    <w:pPr>
      <w:spacing w:after="120"/>
    </w:pPr>
    <w:rPr>
      <w:rFonts w:ascii="Arial" w:hAnsi="Arial"/>
      <w:sz w:val="16"/>
      <w:szCs w:val="16"/>
      <w:lang w:eastAsia="en-US"/>
    </w:rPr>
  </w:style>
  <w:style w:type="character" w:customStyle="1" w:styleId="BodyText3Char">
    <w:name w:val="Body Text 3 Char"/>
    <w:basedOn w:val="DefaultParagraphFont"/>
    <w:link w:val="BodyText3"/>
    <w:uiPriority w:val="99"/>
    <w:rsid w:val="007E3D43"/>
    <w:rPr>
      <w:rFonts w:ascii="Arial" w:hAnsi="Arial"/>
      <w:sz w:val="16"/>
      <w:szCs w:val="16"/>
      <w:lang w:eastAsia="en-US"/>
    </w:rPr>
  </w:style>
  <w:style w:type="character" w:styleId="FollowedHyperlink">
    <w:name w:val="FollowedHyperlink"/>
    <w:basedOn w:val="DefaultParagraphFont"/>
    <w:rsid w:val="005B2980"/>
    <w:rPr>
      <w:color w:val="800080" w:themeColor="followedHyperlink"/>
      <w:u w:val="single"/>
    </w:rPr>
  </w:style>
  <w:style w:type="paragraph" w:styleId="EndnoteText">
    <w:name w:val="endnote text"/>
    <w:basedOn w:val="Normal"/>
    <w:link w:val="EndnoteTextChar"/>
    <w:rsid w:val="00C06419"/>
    <w:rPr>
      <w:sz w:val="20"/>
      <w:szCs w:val="20"/>
    </w:rPr>
  </w:style>
  <w:style w:type="character" w:customStyle="1" w:styleId="EndnoteTextChar">
    <w:name w:val="Endnote Text Char"/>
    <w:basedOn w:val="DefaultParagraphFont"/>
    <w:link w:val="EndnoteText"/>
    <w:rsid w:val="00C06419"/>
  </w:style>
  <w:style w:type="character" w:styleId="EndnoteReference">
    <w:name w:val="endnote reference"/>
    <w:basedOn w:val="DefaultParagraphFont"/>
    <w:rsid w:val="00C06419"/>
    <w:rPr>
      <w:vertAlign w:val="superscript"/>
    </w:rPr>
  </w:style>
  <w:style w:type="character" w:customStyle="1" w:styleId="FooterChar">
    <w:name w:val="Footer Char"/>
    <w:basedOn w:val="DefaultParagraphFont"/>
    <w:link w:val="Footer"/>
    <w:uiPriority w:val="99"/>
    <w:rsid w:val="00533479"/>
    <w:rPr>
      <w:sz w:val="24"/>
      <w:szCs w:val="24"/>
    </w:rPr>
  </w:style>
  <w:style w:type="paragraph" w:styleId="NoSpacing">
    <w:name w:val="No Spacing"/>
    <w:link w:val="NoSpacingChar"/>
    <w:uiPriority w:val="1"/>
    <w:qFormat/>
    <w:rsid w:val="0098007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98007B"/>
    <w:rPr>
      <w:rFonts w:asciiTheme="minorHAnsi" w:eastAsiaTheme="minorEastAsia" w:hAnsiTheme="minorHAnsi" w:cstheme="minorBidi"/>
      <w:sz w:val="22"/>
      <w:szCs w:val="22"/>
      <w:lang w:val="en-US" w:eastAsia="ja-JP"/>
    </w:rPr>
  </w:style>
  <w:style w:type="paragraph" w:styleId="CommentSubject">
    <w:name w:val="annotation subject"/>
    <w:basedOn w:val="CommentText"/>
    <w:next w:val="CommentText"/>
    <w:link w:val="CommentSubjectChar"/>
    <w:rsid w:val="00B574AE"/>
    <w:rPr>
      <w:b/>
      <w:bCs/>
      <w:lang w:eastAsia="en-GB"/>
    </w:rPr>
  </w:style>
  <w:style w:type="character" w:customStyle="1" w:styleId="CommentSubjectChar">
    <w:name w:val="Comment Subject Char"/>
    <w:basedOn w:val="CommentTextChar"/>
    <w:link w:val="CommentSubject"/>
    <w:rsid w:val="00B574AE"/>
    <w:rPr>
      <w:b/>
      <w:bCs/>
      <w:lang w:eastAsia="en-US"/>
    </w:rPr>
  </w:style>
  <w:style w:type="paragraph" w:customStyle="1" w:styleId="Pa8">
    <w:name w:val="Pa8"/>
    <w:basedOn w:val="Default"/>
    <w:next w:val="Default"/>
    <w:rsid w:val="00B574AE"/>
    <w:pPr>
      <w:spacing w:line="221" w:lineRule="atLeast"/>
    </w:pPr>
    <w:rPr>
      <w:rFonts w:ascii="Frutiger LT 45 Light" w:hAnsi="Frutiger LT 45 Light" w:cs="Times New Roman"/>
      <w:color w:val="auto"/>
    </w:rPr>
  </w:style>
  <w:style w:type="character" w:customStyle="1" w:styleId="A6">
    <w:name w:val="A6"/>
    <w:rsid w:val="00B574AE"/>
    <w:rPr>
      <w:rFonts w:cs="Frutiger LT 45 Light"/>
      <w:color w:val="000000"/>
      <w:sz w:val="12"/>
      <w:szCs w:val="12"/>
    </w:rPr>
  </w:style>
  <w:style w:type="paragraph" w:styleId="NormalWeb">
    <w:name w:val="Normal (Web)"/>
    <w:basedOn w:val="Normal"/>
    <w:uiPriority w:val="99"/>
    <w:rsid w:val="00515541"/>
    <w:pPr>
      <w:spacing w:before="100" w:beforeAutospacing="1" w:after="100" w:afterAutospacing="1"/>
    </w:pPr>
    <w:rPr>
      <w:rFonts w:ascii="Arial Unicode MS" w:eastAsia="Arial Unicode MS" w:hAnsi="Arial Unicode MS" w:cs="Arial Unicode MS"/>
      <w:lang w:eastAsia="en-US"/>
    </w:rPr>
  </w:style>
  <w:style w:type="table" w:customStyle="1" w:styleId="TableGrid2">
    <w:name w:val="Table Grid2"/>
    <w:basedOn w:val="TableNormal"/>
    <w:next w:val="TableGrid"/>
    <w:uiPriority w:val="59"/>
    <w:rsid w:val="0023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72DA"/>
    <w:rPr>
      <w:color w:val="605E5C"/>
      <w:shd w:val="clear" w:color="auto" w:fill="E1DFDD"/>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link w:val="ListParagraph"/>
    <w:uiPriority w:val="34"/>
    <w:qFormat/>
    <w:locked/>
    <w:rsid w:val="00267A47"/>
    <w:rPr>
      <w:rFonts w:asciiTheme="minorHAnsi" w:eastAsiaTheme="minorHAnsi" w:hAnsiTheme="minorHAnsi" w:cstheme="minorBidi"/>
      <w:sz w:val="22"/>
      <w:szCs w:val="22"/>
      <w:lang w:eastAsia="en-US"/>
    </w:rPr>
  </w:style>
  <w:style w:type="paragraph" w:styleId="Revision">
    <w:name w:val="Revision"/>
    <w:hidden/>
    <w:uiPriority w:val="99"/>
    <w:semiHidden/>
    <w:rsid w:val="00076C09"/>
    <w:rPr>
      <w:sz w:val="24"/>
      <w:szCs w:val="24"/>
    </w:rPr>
  </w:style>
  <w:style w:type="character" w:styleId="UnresolvedMention">
    <w:name w:val="Unresolved Mention"/>
    <w:basedOn w:val="DefaultParagraphFont"/>
    <w:uiPriority w:val="99"/>
    <w:semiHidden/>
    <w:unhideWhenUsed/>
    <w:rsid w:val="00237A7B"/>
    <w:rPr>
      <w:color w:val="605E5C"/>
      <w:shd w:val="clear" w:color="auto" w:fill="E1DFDD"/>
    </w:rPr>
  </w:style>
  <w:style w:type="paragraph" w:customStyle="1" w:styleId="TableParagraph">
    <w:name w:val="Table Paragraph"/>
    <w:basedOn w:val="Normal"/>
    <w:uiPriority w:val="1"/>
    <w:qFormat/>
    <w:rsid w:val="00561128"/>
    <w:pPr>
      <w:widowControl w:val="0"/>
      <w:autoSpaceDE w:val="0"/>
      <w:autoSpaceDN w:val="0"/>
    </w:pPr>
    <w:rPr>
      <w:rFonts w:ascii="Arial" w:eastAsia="Arial" w:hAnsi="Arial" w:cs="Arial"/>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69031">
      <w:bodyDiv w:val="1"/>
      <w:marLeft w:val="0"/>
      <w:marRight w:val="0"/>
      <w:marTop w:val="0"/>
      <w:marBottom w:val="0"/>
      <w:divBdr>
        <w:top w:val="none" w:sz="0" w:space="0" w:color="auto"/>
        <w:left w:val="none" w:sz="0" w:space="0" w:color="auto"/>
        <w:bottom w:val="none" w:sz="0" w:space="0" w:color="auto"/>
        <w:right w:val="none" w:sz="0" w:space="0" w:color="auto"/>
      </w:divBdr>
    </w:div>
    <w:div w:id="400174050">
      <w:bodyDiv w:val="1"/>
      <w:marLeft w:val="0"/>
      <w:marRight w:val="0"/>
      <w:marTop w:val="0"/>
      <w:marBottom w:val="0"/>
      <w:divBdr>
        <w:top w:val="none" w:sz="0" w:space="0" w:color="auto"/>
        <w:left w:val="none" w:sz="0" w:space="0" w:color="auto"/>
        <w:bottom w:val="none" w:sz="0" w:space="0" w:color="auto"/>
        <w:right w:val="none" w:sz="0" w:space="0" w:color="auto"/>
      </w:divBdr>
    </w:div>
    <w:div w:id="857740849">
      <w:bodyDiv w:val="1"/>
      <w:marLeft w:val="0"/>
      <w:marRight w:val="0"/>
      <w:marTop w:val="0"/>
      <w:marBottom w:val="0"/>
      <w:divBdr>
        <w:top w:val="none" w:sz="0" w:space="0" w:color="auto"/>
        <w:left w:val="none" w:sz="0" w:space="0" w:color="auto"/>
        <w:bottom w:val="none" w:sz="0" w:space="0" w:color="auto"/>
        <w:right w:val="none" w:sz="0" w:space="0" w:color="auto"/>
      </w:divBdr>
    </w:div>
    <w:div w:id="897592872">
      <w:bodyDiv w:val="1"/>
      <w:marLeft w:val="0"/>
      <w:marRight w:val="0"/>
      <w:marTop w:val="0"/>
      <w:marBottom w:val="0"/>
      <w:divBdr>
        <w:top w:val="none" w:sz="0" w:space="0" w:color="auto"/>
        <w:left w:val="none" w:sz="0" w:space="0" w:color="auto"/>
        <w:bottom w:val="none" w:sz="0" w:space="0" w:color="auto"/>
        <w:right w:val="none" w:sz="0" w:space="0" w:color="auto"/>
      </w:divBdr>
    </w:div>
    <w:div w:id="1089890355">
      <w:bodyDiv w:val="1"/>
      <w:marLeft w:val="0"/>
      <w:marRight w:val="0"/>
      <w:marTop w:val="0"/>
      <w:marBottom w:val="0"/>
      <w:divBdr>
        <w:top w:val="none" w:sz="0" w:space="0" w:color="auto"/>
        <w:left w:val="none" w:sz="0" w:space="0" w:color="auto"/>
        <w:bottom w:val="none" w:sz="0" w:space="0" w:color="auto"/>
        <w:right w:val="none" w:sz="0" w:space="0" w:color="auto"/>
      </w:divBdr>
    </w:div>
    <w:div w:id="1185093960">
      <w:bodyDiv w:val="1"/>
      <w:marLeft w:val="0"/>
      <w:marRight w:val="0"/>
      <w:marTop w:val="0"/>
      <w:marBottom w:val="0"/>
      <w:divBdr>
        <w:top w:val="none" w:sz="0" w:space="0" w:color="auto"/>
        <w:left w:val="none" w:sz="0" w:space="0" w:color="auto"/>
        <w:bottom w:val="none" w:sz="0" w:space="0" w:color="auto"/>
        <w:right w:val="none" w:sz="0" w:space="0" w:color="auto"/>
      </w:divBdr>
    </w:div>
    <w:div w:id="1272515991">
      <w:bodyDiv w:val="1"/>
      <w:marLeft w:val="0"/>
      <w:marRight w:val="0"/>
      <w:marTop w:val="0"/>
      <w:marBottom w:val="0"/>
      <w:divBdr>
        <w:top w:val="none" w:sz="0" w:space="0" w:color="auto"/>
        <w:left w:val="none" w:sz="0" w:space="0" w:color="auto"/>
        <w:bottom w:val="none" w:sz="0" w:space="0" w:color="auto"/>
        <w:right w:val="none" w:sz="0" w:space="0" w:color="auto"/>
      </w:divBdr>
    </w:div>
    <w:div w:id="1442921476">
      <w:bodyDiv w:val="1"/>
      <w:marLeft w:val="0"/>
      <w:marRight w:val="0"/>
      <w:marTop w:val="0"/>
      <w:marBottom w:val="0"/>
      <w:divBdr>
        <w:top w:val="none" w:sz="0" w:space="0" w:color="auto"/>
        <w:left w:val="none" w:sz="0" w:space="0" w:color="auto"/>
        <w:bottom w:val="none" w:sz="0" w:space="0" w:color="auto"/>
        <w:right w:val="none" w:sz="0" w:space="0" w:color="auto"/>
      </w:divBdr>
    </w:div>
    <w:div w:id="1443845777">
      <w:bodyDiv w:val="1"/>
      <w:marLeft w:val="0"/>
      <w:marRight w:val="0"/>
      <w:marTop w:val="0"/>
      <w:marBottom w:val="0"/>
      <w:divBdr>
        <w:top w:val="none" w:sz="0" w:space="0" w:color="auto"/>
        <w:left w:val="none" w:sz="0" w:space="0" w:color="auto"/>
        <w:bottom w:val="none" w:sz="0" w:space="0" w:color="auto"/>
        <w:right w:val="none" w:sz="0" w:space="0" w:color="auto"/>
      </w:divBdr>
    </w:div>
    <w:div w:id="1643996989">
      <w:bodyDiv w:val="1"/>
      <w:marLeft w:val="0"/>
      <w:marRight w:val="0"/>
      <w:marTop w:val="0"/>
      <w:marBottom w:val="0"/>
      <w:divBdr>
        <w:top w:val="none" w:sz="0" w:space="0" w:color="auto"/>
        <w:left w:val="none" w:sz="0" w:space="0" w:color="auto"/>
        <w:bottom w:val="none" w:sz="0" w:space="0" w:color="auto"/>
        <w:right w:val="none" w:sz="0" w:space="0" w:color="auto"/>
      </w:divBdr>
    </w:div>
    <w:div w:id="1658604265">
      <w:bodyDiv w:val="1"/>
      <w:marLeft w:val="0"/>
      <w:marRight w:val="0"/>
      <w:marTop w:val="0"/>
      <w:marBottom w:val="0"/>
      <w:divBdr>
        <w:top w:val="none" w:sz="0" w:space="0" w:color="auto"/>
        <w:left w:val="none" w:sz="0" w:space="0" w:color="auto"/>
        <w:bottom w:val="none" w:sz="0" w:space="0" w:color="auto"/>
        <w:right w:val="none" w:sz="0" w:space="0" w:color="auto"/>
      </w:divBdr>
    </w:div>
    <w:div w:id="1692871529">
      <w:bodyDiv w:val="1"/>
      <w:marLeft w:val="0"/>
      <w:marRight w:val="0"/>
      <w:marTop w:val="0"/>
      <w:marBottom w:val="0"/>
      <w:divBdr>
        <w:top w:val="none" w:sz="0" w:space="0" w:color="auto"/>
        <w:left w:val="none" w:sz="0" w:space="0" w:color="auto"/>
        <w:bottom w:val="none" w:sz="0" w:space="0" w:color="auto"/>
        <w:right w:val="none" w:sz="0" w:space="0" w:color="auto"/>
      </w:divBdr>
    </w:div>
    <w:div w:id="1812596913">
      <w:bodyDiv w:val="1"/>
      <w:marLeft w:val="0"/>
      <w:marRight w:val="0"/>
      <w:marTop w:val="0"/>
      <w:marBottom w:val="0"/>
      <w:divBdr>
        <w:top w:val="none" w:sz="0" w:space="0" w:color="auto"/>
        <w:left w:val="none" w:sz="0" w:space="0" w:color="auto"/>
        <w:bottom w:val="none" w:sz="0" w:space="0" w:color="auto"/>
        <w:right w:val="none" w:sz="0" w:space="0" w:color="auto"/>
      </w:divBdr>
    </w:div>
    <w:div w:id="19972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ochdalesafeguarding.com/p/resources-and-tools/multi-agency-policy-procedures-protocols-and-guidance"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adult.care@rochdale.gov.uk" TargetMode="External"/><Relationship Id="rId7" Type="http://schemas.openxmlformats.org/officeDocument/2006/relationships/footnotes" Target="footnotes.xml"/><Relationship Id="rId12" Type="http://schemas.openxmlformats.org/officeDocument/2006/relationships/hyperlink" Target="http://www.rochdalesafeguarding.com"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rochdalesafeguarding.com/p/safeguarding-for-adults/multi-agency-policy-procedures-protocols-and-guida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chdalesafeguarding.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rochdalesafeguarding.com/p/resources-and-tools/multi-agency-policy-procedures-protocols-and-guidance" TargetMode="External"/><Relationship Id="rId19" Type="http://schemas.openxmlformats.org/officeDocument/2006/relationships/hyperlink" Target="https://rochdalesafeguarding.com/p/resources-and-tools/allegations-management-adul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policies and procedures have been deeloped as a template for Care Homes across Greater Manchester to ensure compliance with the Care Act (2014) Children Act (1989 and 2004) and support best practice around safeguarding.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53E4C9-6084-4894-AD37-EF51D3BF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2579</Words>
  <Characters>15270</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Safeguarding Policy and Procedures</vt:lpstr>
    </vt:vector>
  </TitlesOfParts>
  <Company>{INSERT NAME OF CARE HOME}</Company>
  <LinksUpToDate>false</LinksUpToDate>
  <CharactersWithSpaces>17814</CharactersWithSpaces>
  <SharedDoc>false</SharedDoc>
  <HLinks>
    <vt:vector size="6" baseType="variant">
      <vt:variant>
        <vt:i4>5570625</vt:i4>
      </vt:variant>
      <vt:variant>
        <vt:i4>0</vt:i4>
      </vt:variant>
      <vt:variant>
        <vt:i4>0</vt:i4>
      </vt:variant>
      <vt:variant>
        <vt:i4>5</vt:i4>
      </vt:variant>
      <vt:variant>
        <vt:lpwstr>http://www.disclosure.gov.uk/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and Procedures</dc:title>
  <dc:subject>Adults, young people and children</dc:subject>
  <dc:creator>Johnson Sheila (P86621)</dc:creator>
  <cp:lastModifiedBy>Jenny Cobb</cp:lastModifiedBy>
  <cp:revision>2</cp:revision>
  <cp:lastPrinted>2025-07-01T14:32:00Z</cp:lastPrinted>
  <dcterms:created xsi:type="dcterms:W3CDTF">2025-09-05T13:53:00Z</dcterms:created>
  <dcterms:modified xsi:type="dcterms:W3CDTF">2025-09-05T13:53:00Z</dcterms:modified>
</cp:coreProperties>
</file>